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F16" w:rsidRDefault="00375F16">
      <w:pPr>
        <w:pStyle w:val="Normal1"/>
        <w:pBdr>
          <w:top w:val="nil"/>
          <w:left w:val="nil"/>
          <w:bottom w:val="nil"/>
          <w:right w:val="nil"/>
          <w:between w:val="nil"/>
        </w:pBdr>
        <w:spacing w:line="276" w:lineRule="auto"/>
      </w:pPr>
    </w:p>
    <w:p w:rsidR="00375F16" w:rsidRDefault="00375F16">
      <w:pPr>
        <w:pStyle w:val="Normal1"/>
        <w:pBdr>
          <w:top w:val="nil"/>
          <w:left w:val="nil"/>
          <w:bottom w:val="nil"/>
          <w:right w:val="nil"/>
          <w:between w:val="nil"/>
        </w:pBdr>
        <w:rPr>
          <w:color w:val="000000"/>
          <w:sz w:val="20"/>
          <w:szCs w:val="20"/>
        </w:rPr>
      </w:pPr>
    </w:p>
    <w:p w:rsidR="00375F16" w:rsidRDefault="00375F16">
      <w:pPr>
        <w:pStyle w:val="Normal1"/>
        <w:pBdr>
          <w:top w:val="nil"/>
          <w:left w:val="nil"/>
          <w:bottom w:val="nil"/>
          <w:right w:val="nil"/>
          <w:between w:val="nil"/>
        </w:pBdr>
        <w:spacing w:before="8"/>
        <w:rPr>
          <w:color w:val="000000"/>
          <w:sz w:val="19"/>
          <w:szCs w:val="19"/>
        </w:rPr>
      </w:pPr>
    </w:p>
    <w:p w:rsidR="00375F16" w:rsidRDefault="005F513C">
      <w:pPr>
        <w:pStyle w:val="Heading1"/>
        <w:spacing w:before="57"/>
        <w:ind w:left="3418" w:right="3665"/>
        <w:jc w:val="center"/>
      </w:pPr>
      <w:r>
        <w:t>“Significance of casting vote”</w:t>
      </w:r>
    </w:p>
    <w:p w:rsidR="00375F16" w:rsidRDefault="00375F16">
      <w:pPr>
        <w:pStyle w:val="Normal1"/>
        <w:pBdr>
          <w:top w:val="nil"/>
          <w:left w:val="nil"/>
          <w:bottom w:val="nil"/>
          <w:right w:val="nil"/>
          <w:between w:val="nil"/>
        </w:pBdr>
        <w:rPr>
          <w:b/>
          <w:bCs/>
          <w:color w:val="000000"/>
          <w:sz w:val="20"/>
          <w:szCs w:val="20"/>
        </w:rPr>
      </w:pPr>
    </w:p>
    <w:p w:rsidR="00375F16" w:rsidRDefault="00375F16">
      <w:pPr>
        <w:pStyle w:val="Normal1"/>
        <w:pBdr>
          <w:top w:val="nil"/>
          <w:left w:val="nil"/>
          <w:bottom w:val="nil"/>
          <w:right w:val="nil"/>
          <w:between w:val="nil"/>
        </w:pBdr>
        <w:rPr>
          <w:b/>
          <w:bCs/>
          <w:color w:val="000000"/>
          <w:sz w:val="20"/>
          <w:szCs w:val="20"/>
        </w:rPr>
      </w:pPr>
    </w:p>
    <w:p w:rsidR="00375F16" w:rsidRDefault="00375F16">
      <w:pPr>
        <w:pStyle w:val="Normal1"/>
        <w:pBdr>
          <w:top w:val="nil"/>
          <w:left w:val="nil"/>
          <w:bottom w:val="nil"/>
          <w:right w:val="nil"/>
          <w:between w:val="nil"/>
        </w:pBdr>
        <w:spacing w:before="4"/>
        <w:rPr>
          <w:b/>
          <w:bCs/>
          <w:color w:val="000000"/>
          <w:sz w:val="19"/>
          <w:szCs w:val="19"/>
        </w:rPr>
      </w:pPr>
    </w:p>
    <w:p w:rsidR="00375F16" w:rsidRDefault="005F513C">
      <w:pPr>
        <w:pStyle w:val="Normal1"/>
        <w:widowControl/>
        <w:pBdr>
          <w:top w:val="nil"/>
          <w:left w:val="nil"/>
          <w:bottom w:val="nil"/>
          <w:right w:val="nil"/>
          <w:between w:val="nil"/>
        </w:pBdr>
        <w:rPr>
          <w:color w:val="000000"/>
          <w:sz w:val="24"/>
          <w:szCs w:val="24"/>
        </w:rPr>
      </w:pPr>
      <w:r>
        <w:rPr>
          <w:b/>
          <w:bCs/>
          <w:color w:val="000000"/>
          <w:sz w:val="24"/>
          <w:szCs w:val="24"/>
        </w:rPr>
        <w:t>Date:</w:t>
      </w:r>
      <w:r>
        <w:rPr>
          <w:color w:val="000000"/>
          <w:sz w:val="24"/>
          <w:szCs w:val="24"/>
        </w:rPr>
        <w:t xml:space="preserve"> 11/03/2027</w:t>
      </w:r>
      <w:r>
        <w:rPr>
          <w:color w:val="000000"/>
          <w:sz w:val="24"/>
          <w:szCs w:val="24"/>
        </w:rPr>
        <w:br/>
      </w:r>
      <w:r>
        <w:rPr>
          <w:b/>
          <w:bCs/>
          <w:color w:val="000000"/>
          <w:sz w:val="24"/>
          <w:szCs w:val="24"/>
        </w:rPr>
        <w:t>Venue:</w:t>
      </w:r>
      <w:r>
        <w:rPr>
          <w:color w:val="000000"/>
          <w:sz w:val="24"/>
          <w:szCs w:val="24"/>
        </w:rPr>
        <w:t xml:space="preserve"> ACE Campus</w:t>
      </w:r>
      <w:r>
        <w:rPr>
          <w:color w:val="000000"/>
          <w:sz w:val="24"/>
          <w:szCs w:val="24"/>
        </w:rPr>
        <w:br/>
      </w:r>
      <w:r>
        <w:rPr>
          <w:b/>
          <w:bCs/>
          <w:color w:val="000000"/>
          <w:sz w:val="24"/>
          <w:szCs w:val="24"/>
        </w:rPr>
        <w:t>Organising Department:</w:t>
      </w:r>
      <w:r>
        <w:rPr>
          <w:color w:val="000000"/>
          <w:sz w:val="24"/>
          <w:szCs w:val="24"/>
        </w:rPr>
        <w:t xml:space="preserve"> Electoral Literacy Club</w:t>
      </w:r>
    </w:p>
    <w:p w:rsidR="00375F16" w:rsidRDefault="005F513C">
      <w:pPr>
        <w:pStyle w:val="Heading2"/>
      </w:pPr>
      <w:r>
        <w:t>OBJECTIVES OF THE EVENT</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To educate students about the importance of Voting Rights and related topics.</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xml:space="preserve">● To inform students about the </w:t>
      </w:r>
      <w:r>
        <w:rPr>
          <w:color w:val="000000"/>
          <w:sz w:val="24"/>
          <w:szCs w:val="24"/>
        </w:rPr>
        <w:t>importance of Electoral and Democratic Rights.</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To encourage students to stand up for their rights.</w:t>
      </w:r>
    </w:p>
    <w:p w:rsidR="00375F16" w:rsidRDefault="005F513C">
      <w:pPr>
        <w:pStyle w:val="Heading2"/>
      </w:pPr>
      <w:r>
        <w:t>REPORT</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xml:space="preserve">The Electoral Club, in association with the Student Council, organized a </w:t>
      </w:r>
      <w:r>
        <w:rPr>
          <w:b/>
          <w:bCs/>
          <w:color w:val="000000"/>
          <w:sz w:val="24"/>
          <w:szCs w:val="24"/>
        </w:rPr>
        <w:t>Logo Making &amp; Drawing Competition</w:t>
      </w:r>
      <w:r>
        <w:rPr>
          <w:color w:val="000000"/>
          <w:sz w:val="24"/>
          <w:szCs w:val="24"/>
        </w:rPr>
        <w:t xml:space="preserve"> on </w:t>
      </w:r>
      <w:r>
        <w:rPr>
          <w:b/>
          <w:bCs/>
          <w:color w:val="000000"/>
          <w:sz w:val="24"/>
          <w:szCs w:val="24"/>
        </w:rPr>
        <w:t>11th March 2027</w:t>
      </w:r>
      <w:r>
        <w:rPr>
          <w:color w:val="000000"/>
          <w:sz w:val="24"/>
          <w:szCs w:val="24"/>
        </w:rPr>
        <w:t>. Voting is a fundament</w:t>
      </w:r>
      <w:r>
        <w:rPr>
          <w:color w:val="000000"/>
          <w:sz w:val="24"/>
          <w:szCs w:val="24"/>
        </w:rPr>
        <w:t>al right granted to citizens, and the competition aimed to raise awareness about the importance of exercising this right.</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xml:space="preserve">The theme of the competition was </w:t>
      </w:r>
      <w:r>
        <w:rPr>
          <w:b/>
          <w:bCs/>
          <w:color w:val="000000"/>
          <w:sz w:val="24"/>
          <w:szCs w:val="24"/>
        </w:rPr>
        <w:t>"Significance of Casting Vote,"</w:t>
      </w:r>
      <w:r>
        <w:rPr>
          <w:color w:val="000000"/>
          <w:sz w:val="24"/>
          <w:szCs w:val="24"/>
        </w:rPr>
        <w:t xml:space="preserve"> and students from various branches actively participated. The event p</w:t>
      </w:r>
      <w:r>
        <w:rPr>
          <w:color w:val="000000"/>
          <w:sz w:val="24"/>
          <w:szCs w:val="24"/>
        </w:rPr>
        <w:t>rovided an opportunity for students to showcase their artistic talents and creativity while conveying a powerful message about unity, democratic values, and standing up for one's rights.</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The competition encouraged students to engage with the democratic pro</w:t>
      </w:r>
      <w:r>
        <w:rPr>
          <w:color w:val="000000"/>
          <w:sz w:val="24"/>
          <w:szCs w:val="24"/>
        </w:rPr>
        <w:t>cess and use their creative skills to spread awareness about the significance of voting. The enthusiastic participation of students reflected their interest and commitment to sharing their perspectives on the importance of voting in shaping the future of t</w:t>
      </w:r>
      <w:r>
        <w:rPr>
          <w:color w:val="000000"/>
          <w:sz w:val="24"/>
          <w:szCs w:val="24"/>
        </w:rPr>
        <w:t>he nation.</w:t>
      </w:r>
    </w:p>
    <w:p w:rsidR="00375F16" w:rsidRDefault="005F513C">
      <w:pPr>
        <w:pStyle w:val="Heading2"/>
      </w:pPr>
      <w:r>
        <w:t>LEARNING OUTCOME</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Students learned about the importance of Voting Rights and related topics.</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Students gained awareness about Electoral and Democratic Rights.</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Students were encouraged to understand and stand up for their rights.</w:t>
      </w:r>
    </w:p>
    <w:p w:rsidR="00375F16" w:rsidRDefault="005F513C">
      <w:pPr>
        <w:pStyle w:val="Normal1"/>
        <w:widowControl/>
        <w:pBdr>
          <w:top w:val="nil"/>
          <w:left w:val="nil"/>
          <w:bottom w:val="nil"/>
          <w:right w:val="nil"/>
          <w:between w:val="nil"/>
        </w:pBdr>
        <w:rPr>
          <w:color w:val="000000"/>
          <w:sz w:val="24"/>
          <w:szCs w:val="24"/>
        </w:rPr>
      </w:pPr>
      <w:r>
        <w:rPr>
          <w:color w:val="000000"/>
          <w:sz w:val="24"/>
          <w:szCs w:val="24"/>
        </w:rPr>
        <w:t xml:space="preserve">● Students </w:t>
      </w:r>
      <w:r>
        <w:rPr>
          <w:color w:val="000000"/>
          <w:sz w:val="24"/>
          <w:szCs w:val="24"/>
        </w:rPr>
        <w:t>developed creativity and awareness regarding the importance of participating in the democratic process.</w:t>
      </w:r>
    </w:p>
    <w:p w:rsidR="00375F16" w:rsidRDefault="00375F16">
      <w:pPr>
        <w:pStyle w:val="Normal1"/>
        <w:pBdr>
          <w:top w:val="nil"/>
          <w:left w:val="nil"/>
          <w:bottom w:val="nil"/>
          <w:right w:val="nil"/>
          <w:between w:val="nil"/>
        </w:pBdr>
        <w:rPr>
          <w:color w:val="000000"/>
          <w:sz w:val="20"/>
          <w:szCs w:val="20"/>
        </w:rPr>
      </w:pPr>
    </w:p>
    <w:p w:rsidR="00375F16" w:rsidRDefault="00375F16">
      <w:pPr>
        <w:pStyle w:val="Normal1"/>
        <w:pBdr>
          <w:top w:val="nil"/>
          <w:left w:val="nil"/>
          <w:bottom w:val="nil"/>
          <w:right w:val="nil"/>
          <w:between w:val="nil"/>
        </w:pBdr>
        <w:spacing w:before="10"/>
        <w:rPr>
          <w:color w:val="000000"/>
          <w:sz w:val="11"/>
          <w:szCs w:val="11"/>
        </w:rPr>
      </w:pPr>
    </w:p>
    <w:p w:rsidR="00375F16" w:rsidRDefault="00375F16">
      <w:pPr>
        <w:pStyle w:val="Normal1"/>
        <w:pBdr>
          <w:top w:val="nil"/>
          <w:left w:val="nil"/>
          <w:bottom w:val="nil"/>
          <w:right w:val="nil"/>
          <w:between w:val="nil"/>
        </w:pBdr>
        <w:ind w:left="460"/>
        <w:rPr>
          <w:color w:val="000000"/>
          <w:sz w:val="20"/>
          <w:szCs w:val="20"/>
        </w:rPr>
      </w:pPr>
    </w:p>
    <w:p w:rsidR="00375F16" w:rsidRDefault="00375F16">
      <w:pPr>
        <w:pStyle w:val="Normal1"/>
        <w:pBdr>
          <w:top w:val="nil"/>
          <w:left w:val="nil"/>
          <w:bottom w:val="nil"/>
          <w:right w:val="nil"/>
          <w:between w:val="nil"/>
        </w:pBdr>
        <w:rPr>
          <w:color w:val="000000"/>
          <w:sz w:val="20"/>
          <w:szCs w:val="20"/>
        </w:rPr>
      </w:pPr>
    </w:p>
    <w:p w:rsidR="00375F16" w:rsidRDefault="00375F16">
      <w:pPr>
        <w:pStyle w:val="Normal1"/>
        <w:pBdr>
          <w:top w:val="nil"/>
          <w:left w:val="nil"/>
          <w:bottom w:val="nil"/>
          <w:right w:val="nil"/>
          <w:between w:val="nil"/>
        </w:pBdr>
        <w:rPr>
          <w:color w:val="000000"/>
          <w:sz w:val="20"/>
          <w:szCs w:val="20"/>
        </w:rPr>
      </w:pPr>
    </w:p>
    <w:p w:rsidR="00375F16" w:rsidRDefault="00375F16">
      <w:pPr>
        <w:pStyle w:val="Normal1"/>
        <w:pBdr>
          <w:top w:val="nil"/>
          <w:left w:val="nil"/>
          <w:bottom w:val="nil"/>
          <w:right w:val="nil"/>
          <w:between w:val="nil"/>
        </w:pBdr>
        <w:spacing w:before="11"/>
        <w:rPr>
          <w:color w:val="000000"/>
          <w:sz w:val="14"/>
          <w:szCs w:val="14"/>
        </w:rPr>
      </w:pPr>
      <w:bookmarkStart w:id="0" w:name="_heading=h.gjdgxs" w:colFirst="0" w:colLast="0"/>
      <w:bookmarkEnd w:id="0"/>
    </w:p>
    <w:p w:rsidR="00375F16" w:rsidRDefault="00375F16">
      <w:pPr>
        <w:pStyle w:val="Normal1"/>
        <w:rPr>
          <w:sz w:val="24"/>
          <w:szCs w:val="24"/>
        </w:rPr>
      </w:pPr>
    </w:p>
    <w:p w:rsidR="00375F16" w:rsidRDefault="00375F16">
      <w:pPr>
        <w:pStyle w:val="Normal1"/>
        <w:rPr>
          <w:sz w:val="24"/>
          <w:szCs w:val="24"/>
        </w:rPr>
      </w:pPr>
    </w:p>
    <w:p w:rsidR="00375F16" w:rsidRDefault="00375F16">
      <w:pPr>
        <w:pStyle w:val="Normal1"/>
        <w:rPr>
          <w:sz w:val="24"/>
          <w:szCs w:val="24"/>
        </w:rPr>
      </w:pPr>
    </w:p>
    <w:p w:rsidR="00375F16" w:rsidRDefault="00375F16">
      <w:pPr>
        <w:pStyle w:val="Normal1"/>
        <w:rPr>
          <w:sz w:val="24"/>
          <w:szCs w:val="24"/>
        </w:rPr>
      </w:pPr>
    </w:p>
    <w:p w:rsidR="00375F16" w:rsidRDefault="00375F16">
      <w:pPr>
        <w:pStyle w:val="Normal1"/>
        <w:rPr>
          <w:sz w:val="24"/>
          <w:szCs w:val="24"/>
        </w:rPr>
      </w:pPr>
    </w:p>
    <w:p w:rsidR="00375F16" w:rsidRDefault="005F513C">
      <w:pPr>
        <w:pStyle w:val="Normal1"/>
        <w:rPr>
          <w:sz w:val="24"/>
          <w:szCs w:val="24"/>
        </w:rPr>
      </w:pPr>
      <w:r>
        <w:rPr>
          <w:sz w:val="24"/>
          <w:szCs w:val="24"/>
        </w:rPr>
        <w:lastRenderedPageBreak/>
        <w:t xml:space="preserve">                                                                                    </w:t>
      </w:r>
      <w:r>
        <w:rPr>
          <w:noProof/>
          <w:sz w:val="24"/>
          <w:szCs w:val="24"/>
          <w:lang w:eastAsia="en-IN"/>
        </w:rPr>
        <w:drawing>
          <wp:inline distT="0" distB="0" distL="0" distR="0">
            <wp:extent cx="2898401" cy="2080224"/>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7"/>
                    <a:stretch>
                      <a:fillRect/>
                    </a:stretch>
                  </pic:blipFill>
                  <pic:spPr>
                    <a:xfrm>
                      <a:off x="0" y="0"/>
                      <a:ext cx="2898401" cy="2080224"/>
                    </a:xfrm>
                    <a:prstGeom prst="rect">
                      <a:avLst/>
                    </a:prstGeom>
                  </pic:spPr>
                </pic:pic>
              </a:graphicData>
            </a:graphic>
          </wp:inline>
        </w:drawing>
      </w:r>
      <w:r>
        <w:rPr>
          <w:noProof/>
          <w:lang w:eastAsia="en-IN"/>
        </w:rPr>
        <w:drawing>
          <wp:anchor distT="0" distB="0" distL="114300" distR="114300" simplePos="0" relativeHeight="251658240" behindDoc="0" locked="0" layoutInCell="1" allowOverlap="1">
            <wp:simplePos x="0" y="0"/>
            <wp:positionH relativeFrom="column">
              <wp:posOffset>-257174</wp:posOffset>
            </wp:positionH>
            <wp:positionV relativeFrom="paragraph">
              <wp:posOffset>132321</wp:posOffset>
            </wp:positionV>
            <wp:extent cx="3257550" cy="2119630"/>
            <wp:effectExtent l="0" t="0" r="0" b="0"/>
            <wp:wrapNone/>
            <wp:docPr id="12" name="image3.jpg"/>
            <wp:cNvGraphicFramePr/>
            <a:graphic xmlns:a="http://schemas.openxmlformats.org/drawingml/2006/main">
              <a:graphicData uri="http://schemas.openxmlformats.org/drawingml/2006/picture">
                <pic:pic xmlns:pic="http://schemas.openxmlformats.org/drawingml/2006/picture">
                  <pic:nvPicPr>
                    <pic:cNvPr id="12" name="image3.jpg"/>
                    <pic:cNvPicPr/>
                  </pic:nvPicPr>
                  <pic:blipFill>
                    <a:blip r:embed="rId8"/>
                    <a:stretch>
                      <a:fillRect/>
                    </a:stretch>
                  </pic:blipFill>
                  <pic:spPr>
                    <a:xfrm>
                      <a:off x="0" y="0"/>
                      <a:ext cx="3257550" cy="2119630"/>
                    </a:xfrm>
                    <a:prstGeom prst="rect">
                      <a:avLst/>
                    </a:prstGeom>
                  </pic:spPr>
                </pic:pic>
              </a:graphicData>
            </a:graphic>
          </wp:anchor>
        </w:drawing>
      </w:r>
    </w:p>
    <w:p w:rsidR="00375F16" w:rsidRDefault="00375F16">
      <w:pPr>
        <w:pStyle w:val="Normal1"/>
        <w:rPr>
          <w:sz w:val="24"/>
          <w:szCs w:val="24"/>
        </w:rPr>
      </w:pPr>
    </w:p>
    <w:p w:rsidR="00375F16" w:rsidRDefault="00375F16">
      <w:pPr>
        <w:pStyle w:val="Normal1"/>
        <w:rPr>
          <w:sz w:val="24"/>
          <w:szCs w:val="24"/>
        </w:rPr>
      </w:pPr>
    </w:p>
    <w:p w:rsidR="00375F16" w:rsidRDefault="005F513C">
      <w:pPr>
        <w:pStyle w:val="Normal1"/>
        <w:rPr>
          <w:sz w:val="24"/>
          <w:szCs w:val="24"/>
        </w:rPr>
      </w:pPr>
      <w:r>
        <w:rPr>
          <w:sz w:val="24"/>
          <w:szCs w:val="24"/>
        </w:rPr>
        <w:t xml:space="preserve">                                                                                </w:t>
      </w:r>
    </w:p>
    <w:p w:rsidR="00375F16" w:rsidRDefault="00375F16">
      <w:pPr>
        <w:pStyle w:val="Normal1"/>
        <w:rPr>
          <w:sz w:val="24"/>
          <w:szCs w:val="24"/>
        </w:rPr>
      </w:pPr>
    </w:p>
    <w:p w:rsidR="00375F16" w:rsidRDefault="005F513C">
      <w:pPr>
        <w:pStyle w:val="Normal1"/>
        <w:widowControl/>
        <w:spacing w:after="200" w:line="276" w:lineRule="auto"/>
        <w:rPr>
          <w:sz w:val="24"/>
          <w:szCs w:val="24"/>
        </w:rPr>
        <w:sectPr w:rsidR="00375F16">
          <w:headerReference w:type="default" r:id="rId9"/>
          <w:pgSz w:w="11910" w:h="16840"/>
          <w:pgMar w:top="1580" w:right="920" w:bottom="280" w:left="1220" w:header="720" w:footer="720" w:gutter="0"/>
          <w:pgNumType w:start="1"/>
          <w:cols w:space="708"/>
        </w:sectPr>
      </w:pPr>
      <w:r>
        <w:rPr>
          <w:noProof/>
          <w:sz w:val="24"/>
          <w:szCs w:val="24"/>
          <w:lang w:eastAsia="en-IN"/>
        </w:rPr>
        <w:drawing>
          <wp:inline distT="114300" distB="114300" distL="114300" distR="114300">
            <wp:extent cx="5734050" cy="1207528"/>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r:embed="rId10"/>
                    <a:stretch>
                      <a:fillRect/>
                    </a:stretch>
                  </pic:blipFill>
                  <pic:spPr>
                    <a:xfrm>
                      <a:off x="0" y="0"/>
                      <a:ext cx="5734050" cy="1207528"/>
                    </a:xfrm>
                    <a:prstGeom prst="rect">
                      <a:avLst/>
                    </a:prstGeom>
                  </pic:spPr>
                </pic:pic>
              </a:graphicData>
            </a:graphic>
          </wp:inline>
        </w:drawing>
      </w:r>
    </w:p>
    <w:p w:rsidR="00375F16" w:rsidRDefault="00375F16">
      <w:pPr>
        <w:widowControl w:val="0"/>
        <w:spacing w:line="276" w:lineRule="auto"/>
        <w:rPr>
          <w:color w:val="000000"/>
          <w:lang w:val="en-IN"/>
        </w:rPr>
      </w:pPr>
      <w:bookmarkStart w:id="1" w:name="_GoBack"/>
      <w:bookmarkEnd w:id="1"/>
    </w:p>
    <w:tbl>
      <w:tblPr>
        <w:tblStyle w:val="Table1"/>
        <w:tblW w:w="10071" w:type="dxa"/>
        <w:tblInd w:w="-230" w:type="dxa"/>
        <w:tblBorders>
          <w:top w:val="nil"/>
          <w:left w:val="nil"/>
          <w:bottom w:val="nil"/>
          <w:right w:val="nil"/>
          <w:insideH w:val="nil"/>
          <w:insideV w:val="nil"/>
        </w:tblBorders>
        <w:tblLayout w:type="fixed"/>
        <w:tblLook w:val="0400" w:firstRow="0" w:lastRow="0" w:firstColumn="0" w:lastColumn="0" w:noHBand="0" w:noVBand="1"/>
      </w:tblPr>
      <w:tblGrid>
        <w:gridCol w:w="2014"/>
        <w:gridCol w:w="8057"/>
      </w:tblGrid>
      <w:tr w:rsidR="00375F16">
        <w:trPr>
          <w:trHeight w:val="441"/>
        </w:trPr>
        <w:tc>
          <w:tcPr>
            <w:tcW w:w="2014" w:type="dxa"/>
            <w:vMerge w:val="restart"/>
          </w:tcPr>
          <w:p w:rsidR="00375F16" w:rsidRDefault="00375F16">
            <w:pPr>
              <w:pBdr>
                <w:top w:val="nil"/>
                <w:left w:val="nil"/>
                <w:bottom w:val="nil"/>
                <w:right w:val="nil"/>
                <w:between w:val="nil"/>
              </w:pBdr>
              <w:tabs>
                <w:tab w:val="center" w:pos="4513"/>
                <w:tab w:val="right" w:pos="9026"/>
              </w:tabs>
              <w:spacing w:after="0" w:line="240" w:lineRule="auto"/>
              <w:rPr>
                <w:color w:val="000000"/>
              </w:rPr>
            </w:pPr>
          </w:p>
        </w:tc>
        <w:tc>
          <w:tcPr>
            <w:tcW w:w="8057" w:type="dxa"/>
            <w:vAlign w:val="center"/>
          </w:tcPr>
          <w:p w:rsidR="00375F16" w:rsidRDefault="00375F16">
            <w:pPr>
              <w:pBdr>
                <w:top w:val="nil"/>
                <w:left w:val="nil"/>
                <w:bottom w:val="nil"/>
                <w:right w:val="nil"/>
                <w:between w:val="nil"/>
              </w:pBdr>
              <w:tabs>
                <w:tab w:val="center" w:pos="4513"/>
                <w:tab w:val="right" w:pos="9026"/>
              </w:tabs>
              <w:spacing w:after="0" w:line="240" w:lineRule="auto"/>
              <w:jc w:val="center"/>
              <w:rPr>
                <w:color w:val="000000"/>
              </w:rPr>
            </w:pPr>
          </w:p>
        </w:tc>
      </w:tr>
      <w:tr w:rsidR="00375F16">
        <w:trPr>
          <w:trHeight w:val="441"/>
        </w:trPr>
        <w:tc>
          <w:tcPr>
            <w:tcW w:w="2014" w:type="dxa"/>
            <w:vMerge/>
          </w:tcPr>
          <w:p w:rsidR="00375F16" w:rsidRDefault="00375F16">
            <w:pPr>
              <w:widowControl w:val="0"/>
              <w:pBdr>
                <w:top w:val="nil"/>
                <w:left w:val="nil"/>
                <w:bottom w:val="nil"/>
                <w:right w:val="nil"/>
                <w:between w:val="nil"/>
              </w:pBdr>
              <w:spacing w:after="0"/>
              <w:rPr>
                <w:color w:val="000000"/>
              </w:rPr>
            </w:pPr>
          </w:p>
        </w:tc>
        <w:tc>
          <w:tcPr>
            <w:tcW w:w="8057" w:type="dxa"/>
            <w:tcBorders>
              <w:bottom w:val="nil"/>
            </w:tcBorders>
            <w:vAlign w:val="center"/>
          </w:tcPr>
          <w:p w:rsidR="00375F16" w:rsidRDefault="00375F16">
            <w:pPr>
              <w:pBdr>
                <w:top w:val="nil"/>
                <w:left w:val="nil"/>
                <w:bottom w:val="nil"/>
                <w:right w:val="nil"/>
                <w:between w:val="nil"/>
              </w:pBdr>
              <w:spacing w:after="0" w:line="240" w:lineRule="auto"/>
              <w:rPr>
                <w:b/>
                <w:bCs/>
                <w:color w:val="000000"/>
              </w:rPr>
            </w:pPr>
          </w:p>
        </w:tc>
      </w:tr>
    </w:tbl>
    <w:p w:rsidR="00375F16" w:rsidRDefault="00375F16">
      <w:pPr>
        <w:spacing w:after="200" w:line="276" w:lineRule="auto"/>
        <w:jc w:val="center"/>
        <w:rPr>
          <w:b/>
          <w:bCs/>
          <w:lang w:val="en-IN"/>
        </w:rPr>
      </w:pPr>
    </w:p>
    <w:p w:rsidR="00375F16" w:rsidRDefault="005F513C">
      <w:pPr>
        <w:spacing w:after="200" w:line="276" w:lineRule="auto"/>
        <w:jc w:val="center"/>
        <w:rPr>
          <w:b/>
          <w:bCs/>
          <w:lang w:val="en-IN"/>
        </w:rPr>
      </w:pPr>
      <w:r>
        <w:rPr>
          <w:b/>
          <w:bCs/>
          <w:lang w:val="en-IN"/>
        </w:rPr>
        <w:t xml:space="preserve"> ACE Electoral Literacy Club </w:t>
      </w:r>
    </w:p>
    <w:p w:rsidR="00375F16" w:rsidRDefault="00375F16">
      <w:pPr>
        <w:spacing w:after="200" w:line="276" w:lineRule="auto"/>
        <w:jc w:val="both"/>
        <w:rPr>
          <w:lang w:val="en-IN"/>
        </w:rPr>
      </w:pPr>
    </w:p>
    <w:p w:rsidR="00375F16" w:rsidRDefault="005F513C">
      <w:pPr>
        <w:jc w:val="both"/>
        <w:rPr>
          <w:lang w:val="en-IN"/>
        </w:rPr>
      </w:pPr>
      <w:r>
        <w:rPr>
          <w:b/>
          <w:bCs/>
          <w:lang w:val="en-IN"/>
        </w:rPr>
        <w:t>Title</w:t>
      </w:r>
      <w:r>
        <w:rPr>
          <w:lang w:val="en-IN"/>
        </w:rPr>
        <w:t xml:space="preserve">: Debate competition on topic “ </w:t>
      </w:r>
      <w:r>
        <w:rPr>
          <w:b/>
          <w:bCs/>
          <w:lang w:val="en-IN"/>
        </w:rPr>
        <w:t>One vote, One Nation</w:t>
      </w:r>
      <w:r>
        <w:rPr>
          <w:lang w:val="en-IN"/>
        </w:rPr>
        <w:t>”</w:t>
      </w:r>
    </w:p>
    <w:p w:rsidR="00375F16" w:rsidRDefault="005F513C">
      <w:pPr>
        <w:jc w:val="both"/>
        <w:rPr>
          <w:lang w:val="en-IN"/>
        </w:rPr>
      </w:pPr>
      <w:bookmarkStart w:id="2" w:name="_heading=h.gjdgxs_0" w:colFirst="0" w:colLast="0"/>
      <w:bookmarkEnd w:id="2"/>
      <w:r>
        <w:rPr>
          <w:b/>
          <w:bCs/>
          <w:lang w:val="en-IN"/>
        </w:rPr>
        <w:t>Date</w:t>
      </w:r>
      <w:r>
        <w:rPr>
          <w:lang w:val="en-IN"/>
        </w:rPr>
        <w:t>: 09 February 2027.</w:t>
      </w:r>
    </w:p>
    <w:p w:rsidR="00375F16" w:rsidRDefault="005F513C">
      <w:pPr>
        <w:jc w:val="both"/>
        <w:rPr>
          <w:lang w:val="en-IN"/>
        </w:rPr>
      </w:pPr>
      <w:r>
        <w:rPr>
          <w:b/>
          <w:bCs/>
          <w:lang w:val="en-IN"/>
        </w:rPr>
        <w:t>Venue</w:t>
      </w:r>
      <w:r>
        <w:rPr>
          <w:lang w:val="en-IN"/>
        </w:rPr>
        <w:t>: Phase 3, Ground Floor, ACE Campus.</w:t>
      </w:r>
    </w:p>
    <w:p w:rsidR="00375F16" w:rsidRDefault="005F513C">
      <w:pPr>
        <w:jc w:val="both"/>
        <w:rPr>
          <w:lang w:val="en-IN"/>
        </w:rPr>
      </w:pPr>
      <w:r>
        <w:rPr>
          <w:b/>
          <w:bCs/>
          <w:lang w:val="en-IN"/>
        </w:rPr>
        <w:t xml:space="preserve">Organising Department </w:t>
      </w:r>
      <w:r>
        <w:rPr>
          <w:lang w:val="en-IN"/>
        </w:rPr>
        <w:t>: Electoral Literacy Club</w:t>
      </w:r>
    </w:p>
    <w:p w:rsidR="00375F16" w:rsidRDefault="00375F16">
      <w:pPr>
        <w:jc w:val="both"/>
        <w:rPr>
          <w:lang w:val="en-IN"/>
        </w:rPr>
      </w:pPr>
    </w:p>
    <w:p w:rsidR="00375F16" w:rsidRDefault="005F513C">
      <w:pPr>
        <w:jc w:val="both"/>
        <w:rPr>
          <w:b/>
          <w:bCs/>
          <w:lang w:val="en-IN"/>
        </w:rPr>
      </w:pPr>
      <w:r>
        <w:rPr>
          <w:b/>
          <w:bCs/>
          <w:lang w:val="en-IN"/>
        </w:rPr>
        <w:t>OBJECTIVES OF THE EVENT:</w:t>
      </w:r>
    </w:p>
    <w:p w:rsidR="00375F16" w:rsidRDefault="00375F16">
      <w:pPr>
        <w:jc w:val="both"/>
        <w:rPr>
          <w:b/>
          <w:bCs/>
          <w:lang w:val="en-IN"/>
        </w:rPr>
      </w:pPr>
    </w:p>
    <w:p w:rsidR="00375F16" w:rsidRDefault="005F513C">
      <w:pPr>
        <w:numPr>
          <w:ilvl w:val="0"/>
          <w:numId w:val="1"/>
        </w:numPr>
        <w:jc w:val="both"/>
        <w:rPr>
          <w:lang w:val="en-IN"/>
        </w:rPr>
      </w:pPr>
      <w:r>
        <w:rPr>
          <w:lang w:val="en-IN"/>
        </w:rPr>
        <w:t>To Examine the Concept of "One Vote, One Nation"</w:t>
      </w:r>
    </w:p>
    <w:p w:rsidR="00375F16" w:rsidRDefault="005F513C">
      <w:pPr>
        <w:numPr>
          <w:ilvl w:val="0"/>
          <w:numId w:val="1"/>
        </w:numPr>
        <w:jc w:val="both"/>
        <w:rPr>
          <w:lang w:val="en-IN"/>
        </w:rPr>
      </w:pPr>
      <w:r>
        <w:rPr>
          <w:lang w:val="en-IN"/>
        </w:rPr>
        <w:t>To Discuss the Impact of "One Vote, One Nati</w:t>
      </w:r>
      <w:r>
        <w:rPr>
          <w:lang w:val="en-IN"/>
        </w:rPr>
        <w:t>on" on Electoral Integrity</w:t>
      </w:r>
    </w:p>
    <w:p w:rsidR="00375F16" w:rsidRDefault="005F513C">
      <w:pPr>
        <w:numPr>
          <w:ilvl w:val="0"/>
          <w:numId w:val="1"/>
        </w:numPr>
        <w:jc w:val="both"/>
        <w:rPr>
          <w:lang w:val="en-IN"/>
        </w:rPr>
      </w:pPr>
      <w:r>
        <w:rPr>
          <w:lang w:val="en-IN"/>
        </w:rPr>
        <w:t>To Analyze the Role of "One Vote, One Nation" in Promoting Social Equity</w:t>
      </w:r>
    </w:p>
    <w:p w:rsidR="00375F16" w:rsidRDefault="005F513C">
      <w:pPr>
        <w:numPr>
          <w:ilvl w:val="0"/>
          <w:numId w:val="1"/>
        </w:numPr>
        <w:jc w:val="both"/>
        <w:rPr>
          <w:lang w:val="en-IN"/>
        </w:rPr>
      </w:pPr>
      <w:r>
        <w:rPr>
          <w:lang w:val="en-IN"/>
        </w:rPr>
        <w:t>To Identify Challenges to Implementing "One Vote, One Nation"</w:t>
      </w:r>
    </w:p>
    <w:p w:rsidR="00375F16" w:rsidRDefault="005F513C">
      <w:pPr>
        <w:numPr>
          <w:ilvl w:val="0"/>
          <w:numId w:val="1"/>
        </w:numPr>
        <w:jc w:val="both"/>
        <w:outlineLvl w:val="2"/>
        <w:rPr>
          <w:lang w:val="en-IN"/>
        </w:rPr>
      </w:pPr>
      <w:bookmarkStart w:id="3" w:name="_heading=h.46a5za1afpvt" w:colFirst="0" w:colLast="0"/>
      <w:bookmarkEnd w:id="3"/>
      <w:r>
        <w:rPr>
          <w:lang w:val="en-IN"/>
        </w:rPr>
        <w:t>To Propose Recommendations for Strengthening Electoral Systems</w:t>
      </w:r>
    </w:p>
    <w:p w:rsidR="00375F16" w:rsidRDefault="005F513C">
      <w:pPr>
        <w:numPr>
          <w:ilvl w:val="0"/>
          <w:numId w:val="1"/>
        </w:numPr>
        <w:jc w:val="both"/>
        <w:rPr>
          <w:lang w:val="en-IN"/>
        </w:rPr>
      </w:pPr>
      <w:r>
        <w:rPr>
          <w:lang w:val="en-IN"/>
        </w:rPr>
        <w:t>To Explore Public Perception an</w:t>
      </w:r>
      <w:r>
        <w:rPr>
          <w:lang w:val="en-IN"/>
        </w:rPr>
        <w:t>d Engagement in Voting</w:t>
      </w:r>
    </w:p>
    <w:p w:rsidR="00375F16" w:rsidRDefault="00375F16">
      <w:pPr>
        <w:ind w:left="720"/>
        <w:jc w:val="both"/>
        <w:rPr>
          <w:lang w:val="en-IN"/>
        </w:rPr>
      </w:pPr>
    </w:p>
    <w:p w:rsidR="00375F16" w:rsidRDefault="005F513C">
      <w:pPr>
        <w:jc w:val="both"/>
        <w:rPr>
          <w:b/>
          <w:bCs/>
          <w:lang w:val="en-IN"/>
        </w:rPr>
      </w:pPr>
      <w:r>
        <w:rPr>
          <w:b/>
          <w:bCs/>
          <w:lang w:val="en-IN"/>
        </w:rPr>
        <w:t xml:space="preserve">REPORT </w:t>
      </w:r>
    </w:p>
    <w:p w:rsidR="00375F16" w:rsidRDefault="00375F16">
      <w:pPr>
        <w:jc w:val="both"/>
        <w:rPr>
          <w:lang w:val="en-IN"/>
        </w:rPr>
      </w:pPr>
    </w:p>
    <w:p w:rsidR="00375F16" w:rsidRDefault="005F513C">
      <w:pPr>
        <w:jc w:val="both"/>
        <w:rPr>
          <w:lang w:val="en-IN"/>
        </w:rPr>
      </w:pPr>
      <w:r>
        <w:rPr>
          <w:lang w:val="en-IN"/>
        </w:rPr>
        <w:t>The Electoral Club in Association with the student’s council organised a Debate competition on 9th February 2027. Voting is an fundamental right given by the government to us .In a bid to create awareness regarding the need</w:t>
      </w:r>
      <w:r>
        <w:rPr>
          <w:lang w:val="en-IN"/>
        </w:rPr>
        <w:t xml:space="preserve"> to exercise one’s right to vote , Debate competition was held by the Electoral club on the theme “</w:t>
      </w:r>
      <w:r>
        <w:rPr>
          <w:b/>
          <w:bCs/>
          <w:lang w:val="en-IN"/>
        </w:rPr>
        <w:t>One Vote, One Nation</w:t>
      </w:r>
      <w:r>
        <w:rPr>
          <w:lang w:val="en-IN"/>
        </w:rPr>
        <w:t xml:space="preserve">” .Students from different branches participated in the competition. </w:t>
      </w:r>
    </w:p>
    <w:p w:rsidR="00375F16" w:rsidRDefault="005F513C">
      <w:pPr>
        <w:jc w:val="both"/>
        <w:rPr>
          <w:lang w:val="en-IN"/>
        </w:rPr>
      </w:pPr>
      <w:r>
        <w:rPr>
          <w:lang w:val="en-IN"/>
        </w:rPr>
        <w:t xml:space="preserve">Every student has talent think creative, and this session gave all </w:t>
      </w:r>
      <w:r>
        <w:rPr>
          <w:lang w:val="en-IN"/>
        </w:rPr>
        <w:t xml:space="preserve">those students from all departments to participate and to showcase something creative with the message to be united and to explore democratic India and stand for their rights. </w:t>
      </w:r>
    </w:p>
    <w:p w:rsidR="00375F16" w:rsidRDefault="005F513C">
      <w:pPr>
        <w:jc w:val="both"/>
        <w:rPr>
          <w:lang w:val="en-IN"/>
        </w:rPr>
      </w:pPr>
      <w:r>
        <w:rPr>
          <w:lang w:val="en-IN"/>
        </w:rPr>
        <w:t>By this competition students are encouraged to participate to show their talent</w:t>
      </w:r>
      <w:r>
        <w:rPr>
          <w:lang w:val="en-IN"/>
        </w:rPr>
        <w:t xml:space="preserve"> and also an initiative to spread awareness. This event was conducted, where the number of participants shows their point of view towards the significance of voting.</w:t>
      </w:r>
    </w:p>
    <w:p w:rsidR="00375F16" w:rsidRDefault="00375F16">
      <w:pPr>
        <w:jc w:val="both"/>
        <w:rPr>
          <w:lang w:val="en-IN"/>
        </w:rPr>
      </w:pPr>
    </w:p>
    <w:p w:rsidR="00375F16" w:rsidRDefault="005F513C">
      <w:pPr>
        <w:jc w:val="both"/>
        <w:rPr>
          <w:b/>
          <w:bCs/>
          <w:lang w:val="en-IN"/>
        </w:rPr>
      </w:pPr>
      <w:r>
        <w:rPr>
          <w:b/>
          <w:bCs/>
          <w:lang w:val="en-IN"/>
        </w:rPr>
        <w:t xml:space="preserve"> Learning Outcome</w:t>
      </w:r>
    </w:p>
    <w:p w:rsidR="00375F16" w:rsidRDefault="005F513C">
      <w:pPr>
        <w:numPr>
          <w:ilvl w:val="0"/>
          <w:numId w:val="1"/>
        </w:numPr>
        <w:jc w:val="both"/>
        <w:rPr>
          <w:lang w:val="en-IN"/>
        </w:rPr>
      </w:pPr>
      <w:r>
        <w:rPr>
          <w:lang w:val="en-IN"/>
        </w:rPr>
        <w:t>Examined the Concept of "One Vote, One Nation"</w:t>
      </w:r>
    </w:p>
    <w:p w:rsidR="00375F16" w:rsidRDefault="005F513C">
      <w:pPr>
        <w:numPr>
          <w:ilvl w:val="0"/>
          <w:numId w:val="1"/>
        </w:numPr>
        <w:jc w:val="both"/>
        <w:rPr>
          <w:lang w:val="en-IN"/>
        </w:rPr>
      </w:pPr>
      <w:r>
        <w:rPr>
          <w:lang w:val="en-IN"/>
        </w:rPr>
        <w:t xml:space="preserve">Discussed the Impact of </w:t>
      </w:r>
      <w:r>
        <w:rPr>
          <w:lang w:val="en-IN"/>
        </w:rPr>
        <w:t>"One Vote, One Nation" on Electoral Integrity</w:t>
      </w:r>
    </w:p>
    <w:p w:rsidR="00375F16" w:rsidRDefault="005F513C">
      <w:pPr>
        <w:numPr>
          <w:ilvl w:val="0"/>
          <w:numId w:val="1"/>
        </w:numPr>
        <w:jc w:val="both"/>
        <w:rPr>
          <w:lang w:val="en-IN"/>
        </w:rPr>
      </w:pPr>
      <w:r>
        <w:rPr>
          <w:lang w:val="en-IN"/>
        </w:rPr>
        <w:t>Analyzed the Role of "One Vote, One Nation" in Promoting Social Equity</w:t>
      </w:r>
    </w:p>
    <w:p w:rsidR="00375F16" w:rsidRDefault="005F513C">
      <w:pPr>
        <w:numPr>
          <w:ilvl w:val="0"/>
          <w:numId w:val="1"/>
        </w:numPr>
        <w:jc w:val="both"/>
        <w:rPr>
          <w:lang w:val="en-IN"/>
        </w:rPr>
      </w:pPr>
      <w:r>
        <w:rPr>
          <w:lang w:val="en-IN"/>
        </w:rPr>
        <w:t>Identified Challenges to Implementing "One Vote, One Nation"</w:t>
      </w:r>
    </w:p>
    <w:p w:rsidR="00375F16" w:rsidRDefault="005F513C">
      <w:pPr>
        <w:numPr>
          <w:ilvl w:val="0"/>
          <w:numId w:val="1"/>
        </w:numPr>
        <w:jc w:val="both"/>
        <w:outlineLvl w:val="2"/>
        <w:rPr>
          <w:b/>
          <w:bCs/>
          <w:lang w:val="en-IN"/>
        </w:rPr>
      </w:pPr>
      <w:bookmarkStart w:id="4" w:name="_heading=h.ij79w7t339f9" w:colFirst="0" w:colLast="0"/>
      <w:bookmarkEnd w:id="4"/>
      <w:r>
        <w:rPr>
          <w:lang w:val="en-IN"/>
        </w:rPr>
        <w:t>Proposed Recommendations for Strengthening Electoral Systems</w:t>
      </w:r>
    </w:p>
    <w:p w:rsidR="00375F16" w:rsidRDefault="005F513C">
      <w:pPr>
        <w:numPr>
          <w:ilvl w:val="0"/>
          <w:numId w:val="1"/>
        </w:numPr>
        <w:jc w:val="both"/>
        <w:rPr>
          <w:lang w:val="en-IN"/>
        </w:rPr>
      </w:pPr>
      <w:r>
        <w:rPr>
          <w:lang w:val="en-IN"/>
        </w:rPr>
        <w:t xml:space="preserve">Explored Public </w:t>
      </w:r>
      <w:r>
        <w:rPr>
          <w:lang w:val="en-IN"/>
        </w:rPr>
        <w:t>Perception and Engagement in Voting</w:t>
      </w:r>
    </w:p>
    <w:p w:rsidR="00375F16" w:rsidRDefault="005F513C">
      <w:pPr>
        <w:jc w:val="both"/>
        <w:rPr>
          <w:b/>
          <w:bCs/>
          <w:lang w:val="en-IN"/>
        </w:rPr>
      </w:pPr>
      <w:r>
        <w:rPr>
          <w:b/>
          <w:bCs/>
          <w:noProof/>
          <w:lang w:val="en-IN" w:eastAsia="en-IN"/>
        </w:rPr>
        <w:lastRenderedPageBreak/>
        <w:drawing>
          <wp:inline distT="114300" distB="114300" distL="114300" distR="114300">
            <wp:extent cx="5731200" cy="2349500"/>
            <wp:effectExtent l="0" t="0" r="0" b="0"/>
            <wp:docPr id="79" name="image2.png"/>
            <wp:cNvGraphicFramePr/>
            <a:graphic xmlns:a="http://schemas.openxmlformats.org/drawingml/2006/main">
              <a:graphicData uri="http://schemas.openxmlformats.org/drawingml/2006/picture">
                <pic:pic xmlns:pic="http://schemas.openxmlformats.org/drawingml/2006/picture">
                  <pic:nvPicPr>
                    <pic:cNvPr id="79" name="image2.png"/>
                    <pic:cNvPicPr/>
                  </pic:nvPicPr>
                  <pic:blipFill>
                    <a:blip r:embed="rId11"/>
                    <a:stretch>
                      <a:fillRect/>
                    </a:stretch>
                  </pic:blipFill>
                  <pic:spPr>
                    <a:xfrm>
                      <a:off x="0" y="0"/>
                      <a:ext cx="5731200" cy="2349500"/>
                    </a:xfrm>
                    <a:prstGeom prst="rect">
                      <a:avLst/>
                    </a:prstGeom>
                  </pic:spPr>
                </pic:pic>
              </a:graphicData>
            </a:graphic>
          </wp:inline>
        </w:drawing>
      </w:r>
    </w:p>
    <w:p w:rsidR="00375F16" w:rsidRDefault="00375F16">
      <w:pPr>
        <w:jc w:val="both"/>
        <w:rPr>
          <w:lang w:val="en-IN"/>
        </w:rPr>
      </w:pPr>
    </w:p>
    <w:p w:rsidR="00375F16" w:rsidRDefault="005F513C">
      <w:pPr>
        <w:widowControl w:val="0"/>
        <w:rPr>
          <w:lang w:val="en-IN"/>
        </w:rPr>
      </w:pPr>
      <w:r>
        <w:rPr>
          <w:lang w:val="en-IN"/>
        </w:rPr>
        <w:t xml:space="preserve">     </w:t>
      </w:r>
    </w:p>
    <w:p w:rsidR="00375F16" w:rsidRDefault="005F513C">
      <w:pPr>
        <w:spacing w:after="200" w:line="276" w:lineRule="auto"/>
        <w:rPr>
          <w:lang w:val="en-IN"/>
        </w:rPr>
      </w:pPr>
      <w:r>
        <w:rPr>
          <w:noProof/>
          <w:lang w:val="en-IN" w:eastAsia="en-IN"/>
        </w:rPr>
        <w:drawing>
          <wp:inline distT="114300" distB="114300" distL="114300" distR="114300">
            <wp:extent cx="5731200" cy="1206500"/>
            <wp:effectExtent l="0" t="0" r="0" b="0"/>
            <wp:docPr id="77" name="image3.png"/>
            <wp:cNvGraphicFramePr/>
            <a:graphic xmlns:a="http://schemas.openxmlformats.org/drawingml/2006/main">
              <a:graphicData uri="http://schemas.openxmlformats.org/drawingml/2006/picture">
                <pic:pic xmlns:pic="http://schemas.openxmlformats.org/drawingml/2006/picture">
                  <pic:nvPicPr>
                    <pic:cNvPr id="77" name="image3.png"/>
                    <pic:cNvPicPr/>
                  </pic:nvPicPr>
                  <pic:blipFill>
                    <a:blip r:embed="rId10"/>
                    <a:stretch>
                      <a:fillRect/>
                    </a:stretch>
                  </pic:blipFill>
                  <pic:spPr>
                    <a:xfrm>
                      <a:off x="0" y="0"/>
                      <a:ext cx="5731200" cy="1206500"/>
                    </a:xfrm>
                    <a:prstGeom prst="rect">
                      <a:avLst/>
                    </a:prstGeom>
                  </pic:spPr>
                </pic:pic>
              </a:graphicData>
            </a:graphic>
          </wp:inline>
        </w:drawing>
      </w:r>
    </w:p>
    <w:p w:rsidR="00375F16" w:rsidRDefault="00375F16">
      <w:pPr>
        <w:widowControl w:val="0"/>
        <w:rPr>
          <w:lang w:val="en-IN"/>
        </w:rPr>
      </w:pPr>
    </w:p>
    <w:p w:rsidR="00375F16" w:rsidRDefault="00375F16">
      <w:pPr>
        <w:widowControl w:val="0"/>
        <w:rPr>
          <w:lang w:val="en-IN"/>
        </w:rPr>
      </w:pPr>
    </w:p>
    <w:p w:rsidR="00375F16" w:rsidRDefault="00375F16">
      <w:pPr>
        <w:widowControl w:val="0"/>
        <w:rPr>
          <w:lang w:val="en-IN"/>
        </w:rPr>
      </w:pPr>
    </w:p>
    <w:p w:rsidR="00375F16" w:rsidRDefault="00375F16">
      <w:pPr>
        <w:widowControl w:val="0"/>
        <w:rPr>
          <w:lang w:val="en-IN"/>
        </w:rPr>
      </w:pPr>
    </w:p>
    <w:p w:rsidR="00375F16" w:rsidRDefault="00375F16">
      <w:pPr>
        <w:widowControl w:val="0"/>
        <w:rPr>
          <w:lang w:val="en-IN"/>
        </w:rPr>
      </w:pPr>
    </w:p>
    <w:p w:rsidR="00375F16" w:rsidRDefault="00375F16">
      <w:pPr>
        <w:widowControl w:val="0"/>
        <w:rPr>
          <w:lang w:val="en-IN"/>
        </w:rPr>
      </w:pPr>
    </w:p>
    <w:p w:rsidR="00375F16" w:rsidRDefault="00375F16">
      <w:pPr>
        <w:widowControl w:val="0"/>
        <w:rPr>
          <w:lang w:val="en-IN"/>
        </w:rPr>
        <w:sectPr w:rsidR="00375F16">
          <w:pgSz w:w="11906" w:h="16838"/>
          <w:pgMar w:top="1440" w:right="1440" w:bottom="1440" w:left="1440" w:header="708" w:footer="708" w:gutter="0"/>
          <w:pgNumType w:start="1"/>
          <w:cols w:space="708"/>
        </w:sectPr>
      </w:pPr>
    </w:p>
    <w:p w:rsidR="001F0352" w:rsidRDefault="001F0352">
      <w:pPr>
        <w:widowControl w:val="0"/>
        <w:ind w:right="1227"/>
        <w:jc w:val="center"/>
        <w:rPr>
          <w:rFonts w:ascii="Cambria" w:eastAsia="Cambria" w:hAnsi="Cambria" w:cs="Cambria"/>
          <w:b/>
          <w:sz w:val="20"/>
          <w:szCs w:val="20"/>
          <w:lang w:val="en" w:eastAsia="en-IN"/>
        </w:rPr>
      </w:pPr>
    </w:p>
    <w:p w:rsidR="001F0352" w:rsidRDefault="005F513C">
      <w:pPr>
        <w:widowControl w:val="0"/>
        <w:jc w:val="center"/>
        <w:rPr>
          <w:b/>
          <w:lang w:val="en" w:eastAsia="en-IN"/>
        </w:rPr>
      </w:pPr>
      <w:r>
        <w:rPr>
          <w:rFonts w:ascii="Times" w:eastAsia="Times" w:hAnsi="Times" w:cs="Times"/>
          <w:b/>
          <w:sz w:val="28"/>
          <w:szCs w:val="28"/>
          <w:lang w:val="en" w:eastAsia="en-IN"/>
        </w:rPr>
        <w:t>ACE Electoral Literacy Club</w:t>
      </w:r>
    </w:p>
    <w:p w:rsidR="001F0352" w:rsidRDefault="005F513C">
      <w:pPr>
        <w:widowControl w:val="0"/>
        <w:rPr>
          <w:sz w:val="26"/>
          <w:szCs w:val="26"/>
          <w:lang w:val="en" w:eastAsia="en-IN"/>
        </w:rPr>
      </w:pPr>
      <w:r>
        <w:rPr>
          <w:b/>
          <w:sz w:val="26"/>
          <w:szCs w:val="26"/>
          <w:lang w:val="en" w:eastAsia="en-IN"/>
        </w:rPr>
        <w:t xml:space="preserve">Title: </w:t>
      </w:r>
      <w:r>
        <w:rPr>
          <w:sz w:val="26"/>
          <w:szCs w:val="26"/>
          <w:lang w:val="en" w:eastAsia="en-IN"/>
        </w:rPr>
        <w:t>Selfie Point</w:t>
      </w:r>
    </w:p>
    <w:p w:rsidR="001F0352" w:rsidRDefault="001F0352">
      <w:pPr>
        <w:widowControl w:val="0"/>
        <w:rPr>
          <w:b/>
          <w:sz w:val="26"/>
          <w:szCs w:val="26"/>
          <w:lang w:val="en" w:eastAsia="en-IN"/>
        </w:rPr>
      </w:pPr>
    </w:p>
    <w:p w:rsidR="001F0352" w:rsidRDefault="005F513C">
      <w:pPr>
        <w:widowControl w:val="0"/>
        <w:rPr>
          <w:sz w:val="26"/>
          <w:szCs w:val="26"/>
          <w:lang w:val="en" w:eastAsia="en-IN"/>
        </w:rPr>
      </w:pPr>
      <w:r>
        <w:rPr>
          <w:b/>
          <w:sz w:val="26"/>
          <w:szCs w:val="26"/>
          <w:lang w:val="en" w:eastAsia="en-IN"/>
        </w:rPr>
        <w:t xml:space="preserve">Date: </w:t>
      </w:r>
      <w:r w:rsidR="00D717AA">
        <w:rPr>
          <w:sz w:val="26"/>
          <w:szCs w:val="26"/>
          <w:lang w:val="en" w:eastAsia="en-IN"/>
        </w:rPr>
        <w:t xml:space="preserve">  3</w:t>
      </w:r>
      <w:r w:rsidR="00D717AA" w:rsidRPr="00D717AA">
        <w:rPr>
          <w:sz w:val="26"/>
          <w:szCs w:val="26"/>
          <w:vertAlign w:val="superscript"/>
          <w:lang w:val="en" w:eastAsia="en-IN"/>
        </w:rPr>
        <w:t>rd</w:t>
      </w:r>
      <w:r w:rsidR="00410244">
        <w:rPr>
          <w:sz w:val="26"/>
          <w:szCs w:val="26"/>
          <w:lang w:val="en" w:eastAsia="en-IN"/>
        </w:rPr>
        <w:t xml:space="preserve"> S</w:t>
      </w:r>
      <w:r w:rsidR="00D717AA">
        <w:rPr>
          <w:sz w:val="26"/>
          <w:szCs w:val="26"/>
          <w:lang w:val="en" w:eastAsia="en-IN"/>
        </w:rPr>
        <w:t>eptember 2025</w:t>
      </w:r>
      <w:r>
        <w:rPr>
          <w:sz w:val="26"/>
          <w:szCs w:val="26"/>
          <w:lang w:val="en" w:eastAsia="en-IN"/>
        </w:rPr>
        <w:t xml:space="preserve"> </w:t>
      </w:r>
    </w:p>
    <w:p w:rsidR="001F0352" w:rsidRDefault="005F513C">
      <w:pPr>
        <w:widowControl w:val="0"/>
        <w:spacing w:before="252"/>
        <w:ind w:left="1"/>
        <w:rPr>
          <w:sz w:val="26"/>
          <w:szCs w:val="26"/>
          <w:lang w:val="en" w:eastAsia="en-IN"/>
        </w:rPr>
      </w:pPr>
      <w:r>
        <w:rPr>
          <w:b/>
          <w:sz w:val="26"/>
          <w:szCs w:val="26"/>
          <w:lang w:val="en" w:eastAsia="en-IN"/>
        </w:rPr>
        <w:t xml:space="preserve">Venue : </w:t>
      </w:r>
      <w:r>
        <w:rPr>
          <w:sz w:val="26"/>
          <w:szCs w:val="26"/>
          <w:lang w:val="en" w:eastAsia="en-IN"/>
        </w:rPr>
        <w:t xml:space="preserve">Phase 1, Lobby. </w:t>
      </w:r>
    </w:p>
    <w:p w:rsidR="001F0352" w:rsidRDefault="005F513C">
      <w:pPr>
        <w:widowControl w:val="0"/>
        <w:spacing w:before="252"/>
        <w:ind w:left="1"/>
        <w:rPr>
          <w:sz w:val="26"/>
          <w:szCs w:val="26"/>
          <w:lang w:val="en" w:eastAsia="en-IN"/>
        </w:rPr>
      </w:pPr>
      <w:r>
        <w:rPr>
          <w:b/>
          <w:sz w:val="26"/>
          <w:szCs w:val="26"/>
          <w:lang w:val="en" w:eastAsia="en-IN"/>
        </w:rPr>
        <w:t xml:space="preserve">Organizing Department: </w:t>
      </w:r>
      <w:r>
        <w:rPr>
          <w:sz w:val="26"/>
          <w:szCs w:val="26"/>
          <w:lang w:val="en" w:eastAsia="en-IN"/>
        </w:rPr>
        <w:t xml:space="preserve">Electoral Literacy Club </w:t>
      </w:r>
    </w:p>
    <w:p w:rsidR="001F0352" w:rsidRDefault="005F513C">
      <w:pPr>
        <w:widowControl w:val="0"/>
        <w:spacing w:before="252"/>
        <w:ind w:left="7"/>
        <w:rPr>
          <w:b/>
          <w:sz w:val="26"/>
          <w:szCs w:val="26"/>
          <w:lang w:val="en" w:eastAsia="en-IN"/>
        </w:rPr>
      </w:pPr>
      <w:r>
        <w:rPr>
          <w:b/>
          <w:sz w:val="26"/>
          <w:szCs w:val="26"/>
          <w:lang w:val="en" w:eastAsia="en-IN"/>
        </w:rPr>
        <w:t xml:space="preserve">Objectives </w:t>
      </w:r>
    </w:p>
    <w:p w:rsidR="001F0352" w:rsidRDefault="005F513C">
      <w:pPr>
        <w:widowControl w:val="0"/>
        <w:spacing w:before="52" w:line="280" w:lineRule="auto"/>
        <w:ind w:left="630" w:right="594" w:hanging="270"/>
        <w:rPr>
          <w:sz w:val="26"/>
          <w:szCs w:val="26"/>
          <w:lang w:val="en" w:eastAsia="en-IN"/>
        </w:rPr>
      </w:pPr>
      <w:r>
        <w:rPr>
          <w:sz w:val="26"/>
          <w:szCs w:val="26"/>
          <w:lang w:val="en" w:eastAsia="en-IN"/>
        </w:rPr>
        <w:t xml:space="preserve">1. To spread the awareness about the upcoming election </w:t>
      </w:r>
    </w:p>
    <w:p w:rsidR="001F0352" w:rsidRDefault="005F513C">
      <w:pPr>
        <w:widowControl w:val="0"/>
        <w:spacing w:before="52" w:line="280" w:lineRule="auto"/>
        <w:ind w:left="630" w:right="594" w:hanging="270"/>
        <w:rPr>
          <w:sz w:val="26"/>
          <w:szCs w:val="26"/>
          <w:lang w:val="en" w:eastAsia="en-IN"/>
        </w:rPr>
      </w:pPr>
      <w:r>
        <w:rPr>
          <w:sz w:val="26"/>
          <w:szCs w:val="26"/>
          <w:lang w:val="en" w:eastAsia="en-IN"/>
        </w:rPr>
        <w:t>2. To encourage voter literacy and voter consciousness.</w:t>
      </w:r>
    </w:p>
    <w:p w:rsidR="001F0352" w:rsidRDefault="005F513C">
      <w:pPr>
        <w:widowControl w:val="0"/>
        <w:spacing w:before="52" w:line="280" w:lineRule="auto"/>
        <w:ind w:left="630" w:right="594" w:hanging="270"/>
        <w:rPr>
          <w:sz w:val="26"/>
          <w:szCs w:val="26"/>
          <w:lang w:val="en" w:eastAsia="en-IN"/>
        </w:rPr>
      </w:pPr>
      <w:r>
        <w:rPr>
          <w:sz w:val="26"/>
          <w:szCs w:val="26"/>
          <w:lang w:val="en" w:eastAsia="en-IN"/>
        </w:rPr>
        <w:t>3. To know the importance of their election voting rights.</w:t>
      </w:r>
    </w:p>
    <w:p w:rsidR="00D717AA" w:rsidRPr="00D717AA" w:rsidRDefault="005F513C" w:rsidP="00D717AA">
      <w:pPr>
        <w:widowControl w:val="0"/>
        <w:spacing w:before="214"/>
        <w:ind w:left="13"/>
        <w:rPr>
          <w:b/>
          <w:sz w:val="26"/>
          <w:szCs w:val="26"/>
          <w:lang w:val="en" w:eastAsia="en-IN"/>
        </w:rPr>
      </w:pPr>
      <w:r>
        <w:rPr>
          <w:b/>
          <w:sz w:val="26"/>
          <w:szCs w:val="26"/>
          <w:lang w:val="en" w:eastAsia="en-IN"/>
        </w:rPr>
        <w:t xml:space="preserve">Report </w:t>
      </w:r>
    </w:p>
    <w:p w:rsidR="00D717AA" w:rsidRDefault="005F513C" w:rsidP="00D717AA">
      <w:pPr>
        <w:spacing w:before="100" w:beforeAutospacing="1" w:after="100" w:afterAutospacing="1"/>
        <w:rPr>
          <w:lang w:val="en-IN" w:eastAsia="en-IN"/>
        </w:rPr>
      </w:pPr>
      <w:r>
        <w:rPr>
          <w:lang w:val="en-IN" w:eastAsia="en-IN"/>
        </w:rPr>
        <w:t>Today’s youth are naturally drawn to vibrant and engaging settings, making th</w:t>
      </w:r>
      <w:r>
        <w:rPr>
          <w:lang w:val="en-IN" w:eastAsia="en-IN"/>
        </w:rPr>
        <w:t xml:space="preserve">e concept of a </w:t>
      </w:r>
      <w:r>
        <w:rPr>
          <w:b/>
          <w:bCs/>
          <w:lang w:val="en-IN" w:eastAsia="en-IN"/>
        </w:rPr>
        <w:t>Selfie Point</w:t>
      </w:r>
      <w:r>
        <w:rPr>
          <w:lang w:val="en-IN" w:eastAsia="en-IN"/>
        </w:rPr>
        <w:t xml:space="preserve"> an effective way to connect with young citizens and promote electoral awareness. Recognizing this opportunity, the Election Commission established a Selfie Point to positively engage students while raising awareness about voting</w:t>
      </w:r>
      <w:r>
        <w:rPr>
          <w:lang w:val="en-IN" w:eastAsia="en-IN"/>
        </w:rPr>
        <w:t xml:space="preserve"> procedures and the electoral process.</w:t>
      </w:r>
    </w:p>
    <w:p w:rsidR="00D717AA" w:rsidRDefault="005F513C" w:rsidP="00D717AA">
      <w:pPr>
        <w:spacing w:before="100" w:beforeAutospacing="1" w:after="100" w:afterAutospacing="1"/>
        <w:rPr>
          <w:lang w:val="en-IN" w:eastAsia="en-IN"/>
        </w:rPr>
      </w:pPr>
      <w:r>
        <w:rPr>
          <w:lang w:val="en-IN" w:eastAsia="en-IN"/>
        </w:rPr>
        <w:t xml:space="preserve">Nodal Officer </w:t>
      </w:r>
      <w:r>
        <w:rPr>
          <w:b/>
          <w:bCs/>
          <w:lang w:val="en-IN" w:eastAsia="en-IN"/>
        </w:rPr>
        <w:t>Dr. Ritu Sharma</w:t>
      </w:r>
      <w:r>
        <w:rPr>
          <w:lang w:val="en-IN" w:eastAsia="en-IN"/>
        </w:rPr>
        <w:t xml:space="preserve"> and Convener </w:t>
      </w:r>
      <w:r>
        <w:rPr>
          <w:b/>
          <w:bCs/>
          <w:lang w:val="en-IN" w:eastAsia="en-IN"/>
        </w:rPr>
        <w:t>Prof. Bhavna Arora</w:t>
      </w:r>
      <w:r>
        <w:rPr>
          <w:lang w:val="en-IN" w:eastAsia="en-IN"/>
        </w:rPr>
        <w:t>, along with the members of the club, addressed the students on the relevance and importance of voting. They encouraged students to understand their role as</w:t>
      </w:r>
      <w:r>
        <w:rPr>
          <w:lang w:val="en-IN" w:eastAsia="en-IN"/>
        </w:rPr>
        <w:t xml:space="preserve"> responsible citizens and to participate actively in the electoral process.</w:t>
      </w:r>
    </w:p>
    <w:p w:rsidR="00D717AA" w:rsidRDefault="005F513C" w:rsidP="00D717AA">
      <w:pPr>
        <w:spacing w:before="100" w:beforeAutospacing="1" w:after="100" w:afterAutospacing="1"/>
        <w:rPr>
          <w:lang w:val="en-IN" w:eastAsia="en-IN"/>
        </w:rPr>
      </w:pPr>
      <w:r>
        <w:rPr>
          <w:lang w:val="en-IN" w:eastAsia="en-IN"/>
        </w:rPr>
        <w:t>Students enthusiastically participated by clicking selfies at the Selfie Point and sharing them on their social media platforms, thereby helping spread the message of electoral awa</w:t>
      </w:r>
      <w:r>
        <w:rPr>
          <w:lang w:val="en-IN" w:eastAsia="en-IN"/>
        </w:rPr>
        <w:t>reness among their peers and wider communities.</w:t>
      </w:r>
    </w:p>
    <w:p w:rsidR="00D717AA" w:rsidRDefault="005F513C" w:rsidP="00D717AA">
      <w:pPr>
        <w:spacing w:before="100" w:beforeAutospacing="1" w:after="100" w:afterAutospacing="1"/>
        <w:rPr>
          <w:lang w:val="en-IN" w:eastAsia="en-IN"/>
        </w:rPr>
      </w:pPr>
      <w:r>
        <w:rPr>
          <w:lang w:val="en-IN" w:eastAsia="en-IN"/>
        </w:rPr>
        <w:t>The Selfie Point was established with the objective of encouraging young voters to exercise their right to vote and participate in free and fair elections. It also served as an engaging platform to promote aw</w:t>
      </w:r>
      <w:r>
        <w:rPr>
          <w:lang w:val="en-IN" w:eastAsia="en-IN"/>
        </w:rPr>
        <w:t>areness about the electoral process, voting rights, and the responsibilities of citizens in a democratic society.</w:t>
      </w:r>
    </w:p>
    <w:p w:rsidR="001F0352" w:rsidRDefault="005F513C">
      <w:pPr>
        <w:widowControl w:val="0"/>
        <w:spacing w:line="276" w:lineRule="auto"/>
        <w:ind w:right="-240"/>
        <w:jc w:val="both"/>
        <w:rPr>
          <w:b/>
          <w:sz w:val="26"/>
          <w:szCs w:val="26"/>
          <w:lang w:val="en" w:eastAsia="en-IN"/>
        </w:rPr>
      </w:pPr>
      <w:r>
        <w:rPr>
          <w:b/>
          <w:sz w:val="26"/>
          <w:szCs w:val="26"/>
          <w:lang w:val="en" w:eastAsia="en-IN"/>
        </w:rPr>
        <w:t xml:space="preserve">Outcome </w:t>
      </w:r>
    </w:p>
    <w:p w:rsidR="001F0352" w:rsidRDefault="005F513C">
      <w:pPr>
        <w:pBdr>
          <w:top w:val="nil"/>
          <w:left w:val="nil"/>
          <w:bottom w:val="nil"/>
          <w:right w:val="nil"/>
          <w:between w:val="nil"/>
        </w:pBdr>
        <w:rPr>
          <w:color w:val="000000"/>
          <w:sz w:val="26"/>
          <w:szCs w:val="26"/>
          <w:lang w:val="en" w:eastAsia="en-IN"/>
        </w:rPr>
      </w:pPr>
      <w:r>
        <w:rPr>
          <w:color w:val="000000"/>
          <w:sz w:val="26"/>
          <w:szCs w:val="26"/>
          <w:lang w:val="en" w:eastAsia="en-IN"/>
        </w:rPr>
        <w:t>Students have come to recognize the crucial role of voting in selecting leaders and its significant impact on the progress of society</w:t>
      </w:r>
      <w:r>
        <w:rPr>
          <w:color w:val="000000"/>
          <w:sz w:val="26"/>
          <w:szCs w:val="26"/>
          <w:lang w:val="en" w:eastAsia="en-IN"/>
        </w:rPr>
        <w:t>.</w:t>
      </w:r>
    </w:p>
    <w:p w:rsidR="001F0352" w:rsidRDefault="001F0352">
      <w:pPr>
        <w:widowControl w:val="0"/>
        <w:spacing w:before="767"/>
        <w:rPr>
          <w:b/>
          <w:lang w:val="en" w:eastAsia="en-IN"/>
        </w:rPr>
        <w:sectPr w:rsidR="001F0352">
          <w:headerReference w:type="default" r:id="rId12"/>
          <w:pgSz w:w="12240" w:h="15840"/>
          <w:pgMar w:top="720" w:right="1440" w:bottom="900" w:left="1440" w:header="288" w:footer="720" w:gutter="0"/>
          <w:pgNumType w:start="1"/>
          <w:cols w:space="720"/>
        </w:sectPr>
      </w:pPr>
    </w:p>
    <w:p w:rsidR="001F0352" w:rsidRDefault="005F513C">
      <w:pPr>
        <w:widowControl w:val="0"/>
        <w:spacing w:before="767"/>
        <w:jc w:val="center"/>
        <w:rPr>
          <w:b/>
          <w:lang w:val="en" w:eastAsia="en-IN"/>
        </w:rPr>
      </w:pPr>
      <w:r>
        <w:rPr>
          <w:b/>
          <w:lang w:val="en" w:eastAsia="en-IN"/>
        </w:rPr>
        <w:lastRenderedPageBreak/>
        <w:t>Photo</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75F16">
        <w:trPr>
          <w:jc w:val="center"/>
        </w:trPr>
        <w:tc>
          <w:tcPr>
            <w:tcW w:w="4680" w:type="dxa"/>
            <w:shd w:val="clear" w:color="auto" w:fill="auto"/>
            <w:tcMar>
              <w:top w:w="100" w:type="dxa"/>
              <w:left w:w="100" w:type="dxa"/>
              <w:bottom w:w="100" w:type="dxa"/>
              <w:right w:w="100" w:type="dxa"/>
            </w:tcMar>
          </w:tcPr>
          <w:p w:rsidR="001F0352" w:rsidRDefault="005F513C">
            <w:pPr>
              <w:widowControl w:val="0"/>
              <w:spacing w:before="767" w:line="240" w:lineRule="auto"/>
              <w:jc w:val="center"/>
              <w:rPr>
                <w:b/>
              </w:rPr>
            </w:pPr>
            <w:r>
              <w:rPr>
                <w:b/>
                <w:noProof/>
                <w:lang w:val="en-IN"/>
              </w:rPr>
              <w:drawing>
                <wp:inline distT="0" distB="0" distL="0" distR="0">
                  <wp:extent cx="2550695" cy="2277979"/>
                  <wp:effectExtent l="0" t="0" r="2540" b="8255"/>
                  <wp:docPr id="3" name="Picture 3" descr="C:\Users\Student\Desktop\55fd9dc6-4c83-4389-8857-ce1efb52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Student\Desktop\55fd9dc6-4c83-4389-8857-ce1efb522014.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flipH="1">
                            <a:off x="0" y="0"/>
                            <a:ext cx="2564111" cy="2289961"/>
                          </a:xfrm>
                          <a:prstGeom prst="rect">
                            <a:avLst/>
                          </a:prstGeom>
                          <a:noFill/>
                          <a:ln>
                            <a:noFill/>
                          </a:ln>
                        </pic:spPr>
                      </pic:pic>
                    </a:graphicData>
                  </a:graphic>
                </wp:inline>
              </w:drawing>
            </w:r>
            <w:r>
              <w:rPr>
                <w:noProof/>
                <w:lang w:val="en-IN"/>
              </w:rPr>
              <mc:AlternateContent>
                <mc:Choice Requires="wps">
                  <w:drawing>
                    <wp:inline distT="0" distB="0" distL="0" distR="0">
                      <wp:extent cx="304800" cy="304800"/>
                      <wp:effectExtent l="0" t="0" r="0" b="0"/>
                      <wp:docPr id="4" name="AutoShape 4" descr="Campus Voters Banner with Student Pos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0076A1E0" id="AutoShape 4" o:spid="_x0000_s1026" alt="Campus Voters Banner with Student Pos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G&#10;D+SOxAIAAM0FAAAOAAAAAAAAAAAAAAAAAC4CAABkcnMvZTJvRG9jLnhtbFBLAQItABQABgAIAAAA&#10;IQBMoOks2AAAAAMBAAAPAAAAAAAAAAAAAAAAAB4FAABkcnMvZG93bnJldi54bWxQSwUGAAAAAAQA&#10;BADzAAAAIwYAAAAA&#10;" filled="f" stroked="f">
                      <o:lock v:ext="edit" aspectratio="t"/>
                      <w10:anchorlock/>
                    </v:rect>
                  </w:pict>
                </mc:Fallback>
              </mc:AlternateContent>
            </w:r>
            <w:r>
              <w:rPr>
                <w:noProof/>
                <w:lang w:val="en-IN"/>
              </w:rPr>
              <mc:AlternateContent>
                <mc:Choice Requires="wps">
                  <w:drawing>
                    <wp:inline distT="0" distB="0" distL="0" distR="0">
                      <wp:extent cx="304800" cy="304800"/>
                      <wp:effectExtent l="0" t="0" r="0" b="0"/>
                      <wp:docPr id="1617433015" name="AutoShape 2" descr="Campus Voters Banner with Student Pos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2D338D27" id="AutoShape 2" o:spid="_x0000_s1026" alt="Campus Voters Banner with Student Pos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4S5vjMAgAA1gUAAA4AAAAAAAAAAAAAAAAALgIAAGRycy9lMm9Eb2MueG1sUEsBAi0A&#10;FAAGAAgAAAAhAEyg6SzYAAAAAwEAAA8AAAAAAAAAAAAAAAAAJgUAAGRycy9kb3ducmV2LnhtbFBL&#10;BQYAAAAABAAEAPMAAAArBgAAAAA=&#10;" filled="f" stroked="f">
                      <o:lock v:ext="edit" aspectratio="t"/>
                      <w10:anchorlock/>
                    </v:rect>
                  </w:pict>
                </mc:Fallback>
              </mc:AlternateContent>
            </w:r>
          </w:p>
        </w:tc>
        <w:tc>
          <w:tcPr>
            <w:tcW w:w="4680" w:type="dxa"/>
            <w:shd w:val="clear" w:color="auto" w:fill="auto"/>
            <w:tcMar>
              <w:top w:w="100" w:type="dxa"/>
              <w:left w:w="100" w:type="dxa"/>
              <w:bottom w:w="100" w:type="dxa"/>
              <w:right w:w="100" w:type="dxa"/>
            </w:tcMar>
          </w:tcPr>
          <w:p w:rsidR="001F0352" w:rsidRDefault="005F513C">
            <w:pPr>
              <w:widowControl w:val="0"/>
              <w:spacing w:before="767" w:line="240" w:lineRule="auto"/>
              <w:jc w:val="center"/>
              <w:rPr>
                <w:b/>
              </w:rPr>
            </w:pPr>
            <w:bookmarkStart w:id="5" w:name="_heading=h.30j0zll" w:colFirst="0" w:colLast="0"/>
            <w:bookmarkEnd w:id="5"/>
            <w:r>
              <w:rPr>
                <w:b/>
                <w:noProof/>
                <w:lang w:val="en-IN"/>
              </w:rPr>
              <w:drawing>
                <wp:inline distT="114300" distB="114300" distL="114300" distR="114300">
                  <wp:extent cx="2838450" cy="2655823"/>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4"/>
                          <a:stretch>
                            <a:fillRect/>
                          </a:stretch>
                        </pic:blipFill>
                        <pic:spPr>
                          <a:xfrm>
                            <a:off x="0" y="0"/>
                            <a:ext cx="2838450" cy="2655823"/>
                          </a:xfrm>
                          <a:prstGeom prst="rect">
                            <a:avLst/>
                          </a:prstGeom>
                        </pic:spPr>
                      </pic:pic>
                    </a:graphicData>
                  </a:graphic>
                </wp:inline>
              </w:drawing>
            </w:r>
          </w:p>
        </w:tc>
      </w:tr>
      <w:tr w:rsidR="00375F16" w:rsidTr="00BF75CA">
        <w:trPr>
          <w:jc w:val="center"/>
        </w:trPr>
        <w:tc>
          <w:tcPr>
            <w:tcW w:w="4680" w:type="dxa"/>
            <w:shd w:val="clear" w:color="auto" w:fill="auto"/>
            <w:tcMar>
              <w:top w:w="100" w:type="dxa"/>
              <w:left w:w="100" w:type="dxa"/>
              <w:bottom w:w="100" w:type="dxa"/>
              <w:right w:w="100" w:type="dxa"/>
            </w:tcMar>
            <w:vAlign w:val="center"/>
          </w:tcPr>
          <w:p w:rsidR="001F0352" w:rsidRDefault="005F513C" w:rsidP="00BF75CA">
            <w:pPr>
              <w:widowControl w:val="0"/>
              <w:spacing w:before="767" w:line="240" w:lineRule="auto"/>
              <w:jc w:val="center"/>
              <w:rPr>
                <w:b/>
              </w:rPr>
            </w:pPr>
            <w:r>
              <w:rPr>
                <w:noProof/>
                <w:lang w:val="en-IN"/>
              </w:rPr>
              <w:drawing>
                <wp:inline distT="0" distB="0" distL="0" distR="0">
                  <wp:extent cx="2733675" cy="2695575"/>
                  <wp:effectExtent l="0" t="0" r="9525" b="9525"/>
                  <wp:docPr id="1237239695" name="Picture 1" descr="First Time Voters Take Picture Selfie Editorial Stock Photo - Stock Image |  Shutterstock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39695" name="Picture 1" descr="First Time Voters Take Picture Selfie Editorial Stock Photo - Stock Image |  Shutterstock Editorial"/>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733675" cy="2695575"/>
                          </a:xfrm>
                          <a:prstGeom prst="rect">
                            <a:avLst/>
                          </a:prstGeom>
                          <a:noFill/>
                          <a:ln>
                            <a:noFill/>
                          </a:ln>
                        </pic:spPr>
                      </pic:pic>
                    </a:graphicData>
                  </a:graphic>
                </wp:inline>
              </w:drawing>
            </w:r>
          </w:p>
        </w:tc>
        <w:tc>
          <w:tcPr>
            <w:tcW w:w="4680" w:type="dxa"/>
            <w:shd w:val="clear" w:color="auto" w:fill="auto"/>
            <w:tcMar>
              <w:top w:w="100" w:type="dxa"/>
              <w:left w:w="100" w:type="dxa"/>
              <w:bottom w:w="100" w:type="dxa"/>
              <w:right w:w="100" w:type="dxa"/>
            </w:tcMar>
          </w:tcPr>
          <w:p w:rsidR="001F0352" w:rsidRDefault="005F513C">
            <w:pPr>
              <w:widowControl w:val="0"/>
              <w:spacing w:before="767" w:line="240" w:lineRule="auto"/>
              <w:rPr>
                <w:b/>
              </w:rPr>
            </w:pPr>
            <w:r>
              <w:rPr>
                <w:b/>
                <w:noProof/>
                <w:lang w:val="en-IN"/>
              </w:rPr>
              <w:drawing>
                <wp:inline distT="114300" distB="114300" distL="114300" distR="114300">
                  <wp:extent cx="2633663" cy="2705100"/>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21" name="image5.png"/>
                          <pic:cNvPicPr/>
                        </pic:nvPicPr>
                        <pic:blipFill>
                          <a:blip r:embed="rId16"/>
                          <a:stretch>
                            <a:fillRect/>
                          </a:stretch>
                        </pic:blipFill>
                        <pic:spPr>
                          <a:xfrm>
                            <a:off x="0" y="0"/>
                            <a:ext cx="2633663" cy="2705100"/>
                          </a:xfrm>
                          <a:prstGeom prst="rect">
                            <a:avLst/>
                          </a:prstGeom>
                        </pic:spPr>
                      </pic:pic>
                    </a:graphicData>
                  </a:graphic>
                </wp:inline>
              </w:drawing>
            </w:r>
          </w:p>
        </w:tc>
      </w:tr>
    </w:tbl>
    <w:p w:rsidR="001F0352" w:rsidRDefault="005F513C">
      <w:pPr>
        <w:spacing w:after="200" w:line="276" w:lineRule="auto"/>
        <w:rPr>
          <w:lang w:val="en" w:eastAsia="en-IN"/>
        </w:rPr>
        <w:sectPr w:rsidR="001F0352">
          <w:headerReference w:type="default" r:id="rId17"/>
          <w:pgSz w:w="12240" w:h="15840"/>
          <w:pgMar w:top="720" w:right="1440" w:bottom="900" w:left="1440" w:header="288" w:footer="720" w:gutter="0"/>
          <w:pgNumType w:start="2"/>
          <w:cols w:space="720"/>
        </w:sectPr>
      </w:pPr>
      <w:r>
        <w:rPr>
          <w:noProof/>
          <w:lang w:val="en-IN" w:eastAsia="en-IN"/>
        </w:rPr>
        <w:lastRenderedPageBreak/>
        <w:drawing>
          <wp:inline distT="114300" distB="114300" distL="114300" distR="114300">
            <wp:extent cx="5734050" cy="1207528"/>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23" name="image2.png"/>
                    <pic:cNvPicPr/>
                  </pic:nvPicPr>
                  <pic:blipFill>
                    <a:blip r:embed="rId10"/>
                    <a:stretch>
                      <a:fillRect/>
                    </a:stretch>
                  </pic:blipFill>
                  <pic:spPr>
                    <a:xfrm>
                      <a:off x="0" y="0"/>
                      <a:ext cx="5734050" cy="1207528"/>
                    </a:xfrm>
                    <a:prstGeom prst="rect">
                      <a:avLst/>
                    </a:prstGeom>
                  </pic:spPr>
                </pic:pic>
              </a:graphicData>
            </a:graphic>
          </wp:inline>
        </w:drawing>
      </w:r>
    </w:p>
    <w:p w:rsidR="00B35C45" w:rsidRDefault="005F513C">
      <w:pPr>
        <w:widowControl w:val="0"/>
        <w:pBdr>
          <w:top w:val="nil"/>
          <w:left w:val="nil"/>
          <w:bottom w:val="nil"/>
          <w:right w:val="nil"/>
          <w:between w:val="nil"/>
        </w:pBdr>
        <w:spacing w:line="236" w:lineRule="auto"/>
        <w:ind w:left="28" w:right="331"/>
        <w:jc w:val="center"/>
        <w:rPr>
          <w:b/>
          <w:color w:val="000000"/>
          <w:sz w:val="28"/>
          <w:szCs w:val="28"/>
          <w:lang w:val="en-IN" w:eastAsia="en-IN"/>
        </w:rPr>
      </w:pPr>
      <w:r>
        <w:rPr>
          <w:b/>
          <w:color w:val="000000"/>
          <w:sz w:val="28"/>
          <w:szCs w:val="28"/>
          <w:lang w:val="en-IN" w:eastAsia="en-IN"/>
        </w:rPr>
        <w:lastRenderedPageBreak/>
        <w:t xml:space="preserve">ACE Electoral Literacy Club </w:t>
      </w:r>
    </w:p>
    <w:p w:rsidR="00B35C45" w:rsidRDefault="00B35C45">
      <w:pPr>
        <w:widowControl w:val="0"/>
        <w:pBdr>
          <w:top w:val="nil"/>
          <w:left w:val="nil"/>
          <w:bottom w:val="nil"/>
          <w:right w:val="nil"/>
          <w:between w:val="nil"/>
        </w:pBdr>
        <w:spacing w:line="236" w:lineRule="auto"/>
        <w:ind w:left="28" w:right="331"/>
        <w:jc w:val="center"/>
        <w:rPr>
          <w:b/>
          <w:sz w:val="28"/>
          <w:szCs w:val="28"/>
          <w:lang w:val="en-IN" w:eastAsia="en-IN"/>
        </w:rPr>
      </w:pPr>
    </w:p>
    <w:p w:rsidR="00B35C45" w:rsidRDefault="005F513C">
      <w:pPr>
        <w:widowControl w:val="0"/>
        <w:pBdr>
          <w:top w:val="nil"/>
          <w:left w:val="nil"/>
          <w:bottom w:val="nil"/>
          <w:right w:val="nil"/>
          <w:between w:val="nil"/>
        </w:pBdr>
        <w:spacing w:before="232"/>
        <w:rPr>
          <w:color w:val="000000"/>
          <w:lang w:val="en-IN" w:eastAsia="en-IN"/>
        </w:rPr>
      </w:pPr>
      <w:r>
        <w:rPr>
          <w:b/>
          <w:color w:val="000000"/>
          <w:lang w:val="en-IN" w:eastAsia="en-IN"/>
        </w:rPr>
        <w:t xml:space="preserve">Title: </w:t>
      </w:r>
      <w:r>
        <w:rPr>
          <w:color w:val="000000"/>
          <w:lang w:val="en-IN" w:eastAsia="en-IN"/>
        </w:rPr>
        <w:t>Voters’ Information</w:t>
      </w:r>
    </w:p>
    <w:p w:rsidR="00B35C45" w:rsidRDefault="005F513C">
      <w:pPr>
        <w:widowControl w:val="0"/>
        <w:pBdr>
          <w:top w:val="nil"/>
          <w:left w:val="nil"/>
          <w:bottom w:val="nil"/>
          <w:right w:val="nil"/>
          <w:between w:val="nil"/>
        </w:pBdr>
        <w:spacing w:before="252"/>
        <w:ind w:left="13"/>
        <w:rPr>
          <w:color w:val="000000"/>
          <w:lang w:val="en-IN" w:eastAsia="en-IN"/>
        </w:rPr>
      </w:pPr>
      <w:r>
        <w:rPr>
          <w:b/>
          <w:color w:val="000000"/>
          <w:lang w:val="en-IN" w:eastAsia="en-IN"/>
        </w:rPr>
        <w:t xml:space="preserve">Date: </w:t>
      </w:r>
      <w:r w:rsidR="00FC5A59">
        <w:rPr>
          <w:color w:val="000000"/>
          <w:lang w:val="en-IN" w:eastAsia="en-IN"/>
        </w:rPr>
        <w:t>25th September 2025</w:t>
      </w:r>
    </w:p>
    <w:p w:rsidR="00B35C45" w:rsidRDefault="005F513C">
      <w:pPr>
        <w:widowControl w:val="0"/>
        <w:pBdr>
          <w:top w:val="nil"/>
          <w:left w:val="nil"/>
          <w:bottom w:val="nil"/>
          <w:right w:val="nil"/>
          <w:between w:val="nil"/>
        </w:pBdr>
        <w:spacing w:before="252"/>
        <w:ind w:left="1"/>
        <w:rPr>
          <w:color w:val="000000"/>
          <w:lang w:val="en-IN" w:eastAsia="en-IN"/>
        </w:rPr>
      </w:pPr>
      <w:r>
        <w:rPr>
          <w:b/>
          <w:color w:val="000000"/>
          <w:lang w:val="en-IN" w:eastAsia="en-IN"/>
        </w:rPr>
        <w:t xml:space="preserve">Venue: </w:t>
      </w:r>
      <w:r>
        <w:rPr>
          <w:color w:val="000000"/>
          <w:lang w:val="en-IN" w:eastAsia="en-IN"/>
        </w:rPr>
        <w:t xml:space="preserve">Phase </w:t>
      </w:r>
      <w:r>
        <w:rPr>
          <w:lang w:val="en-IN" w:eastAsia="en-IN"/>
        </w:rPr>
        <w:t>1 Smart Classroom</w:t>
      </w:r>
      <w:r>
        <w:rPr>
          <w:color w:val="000000"/>
          <w:lang w:val="en-IN" w:eastAsia="en-IN"/>
        </w:rPr>
        <w:t xml:space="preserve"> </w:t>
      </w:r>
    </w:p>
    <w:p w:rsidR="00B35C45" w:rsidRDefault="005F513C">
      <w:pPr>
        <w:widowControl w:val="0"/>
        <w:pBdr>
          <w:top w:val="nil"/>
          <w:left w:val="nil"/>
          <w:bottom w:val="nil"/>
          <w:right w:val="nil"/>
          <w:between w:val="nil"/>
        </w:pBdr>
        <w:spacing w:before="252"/>
        <w:ind w:left="7"/>
        <w:rPr>
          <w:color w:val="000000"/>
          <w:lang w:val="en-IN" w:eastAsia="en-IN"/>
        </w:rPr>
      </w:pPr>
      <w:r>
        <w:rPr>
          <w:b/>
          <w:color w:val="000000"/>
          <w:lang w:val="en-IN" w:eastAsia="en-IN"/>
        </w:rPr>
        <w:t xml:space="preserve">Organizing Department: </w:t>
      </w:r>
      <w:r>
        <w:rPr>
          <w:color w:val="000000"/>
          <w:lang w:val="en-IN" w:eastAsia="en-IN"/>
        </w:rPr>
        <w:t xml:space="preserve">Electoral Literacy Club </w:t>
      </w:r>
    </w:p>
    <w:p w:rsidR="00B35C45" w:rsidRDefault="005F513C">
      <w:pPr>
        <w:widowControl w:val="0"/>
        <w:pBdr>
          <w:top w:val="nil"/>
          <w:left w:val="nil"/>
          <w:bottom w:val="nil"/>
          <w:right w:val="nil"/>
          <w:between w:val="nil"/>
        </w:pBdr>
        <w:spacing w:before="252"/>
        <w:ind w:left="7"/>
        <w:rPr>
          <w:b/>
          <w:color w:val="000000"/>
          <w:lang w:val="en-IN" w:eastAsia="en-IN"/>
        </w:rPr>
      </w:pPr>
      <w:r>
        <w:rPr>
          <w:b/>
          <w:color w:val="000000"/>
          <w:lang w:val="en-IN" w:eastAsia="en-IN"/>
        </w:rPr>
        <w:t xml:space="preserve">Objectives </w:t>
      </w:r>
    </w:p>
    <w:p w:rsidR="00FC5A59" w:rsidRPr="00FC5A59" w:rsidRDefault="005F513C"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1.</w:t>
      </w:r>
      <w:r w:rsidRPr="00FC5A59">
        <w:rPr>
          <w:color w:val="000000"/>
          <w:lang w:val="en-IN" w:eastAsia="en-IN"/>
        </w:rPr>
        <w:tab/>
        <w:t xml:space="preserve">Voter demographics </w:t>
      </w:r>
    </w:p>
    <w:p w:rsidR="00FC5A59" w:rsidRPr="00FC5A59" w:rsidRDefault="005F513C"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2.</w:t>
      </w:r>
      <w:r w:rsidRPr="00FC5A59">
        <w:rPr>
          <w:color w:val="000000"/>
          <w:lang w:val="en-IN" w:eastAsia="en-IN"/>
        </w:rPr>
        <w:tab/>
        <w:t xml:space="preserve">Voter turnout statistics </w:t>
      </w:r>
    </w:p>
    <w:p w:rsidR="00FC5A59" w:rsidRPr="00FC5A59" w:rsidRDefault="005F513C"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3.</w:t>
      </w:r>
      <w:r w:rsidRPr="00FC5A59">
        <w:rPr>
          <w:color w:val="000000"/>
          <w:lang w:val="en-IN" w:eastAsia="en-IN"/>
        </w:rPr>
        <w:tab/>
      </w:r>
      <w:r w:rsidRPr="00FC5A59">
        <w:rPr>
          <w:color w:val="000000"/>
          <w:lang w:val="en-IN" w:eastAsia="en-IN"/>
        </w:rPr>
        <w:t xml:space="preserve">Voter registration processes </w:t>
      </w:r>
    </w:p>
    <w:p w:rsidR="00B35C45" w:rsidRPr="00FC5A59" w:rsidRDefault="005F513C"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4.</w:t>
      </w:r>
      <w:r w:rsidRPr="00FC5A59">
        <w:rPr>
          <w:color w:val="000000"/>
          <w:lang w:val="en-IN" w:eastAsia="en-IN"/>
        </w:rPr>
        <w:tab/>
        <w:t xml:space="preserve">Trends in voting behaviour </w:t>
      </w:r>
      <w:r w:rsidR="00FA1FDB" w:rsidRPr="00FC5A59">
        <w:rPr>
          <w:color w:val="000000"/>
          <w:lang w:val="en-IN" w:eastAsia="en-IN"/>
        </w:rPr>
        <w:t xml:space="preserve">Report </w:t>
      </w:r>
    </w:p>
    <w:p w:rsidR="00FC5A59" w:rsidRDefault="005F513C" w:rsidP="00FC5A59">
      <w:pPr>
        <w:spacing w:before="280" w:after="280"/>
        <w:jc w:val="both"/>
        <w:rPr>
          <w:lang w:val="en-IN" w:eastAsia="en-IN"/>
        </w:rPr>
      </w:pPr>
      <w:r w:rsidRPr="00FC5A59">
        <w:rPr>
          <w:lang w:val="en-IN" w:eastAsia="en-IN"/>
        </w:rPr>
        <w:t>In India, the Election Commission's voter demographics typically include age, gender, race/caste, education level, and income. Older voters often exhibit higher turnout rates in elections.</w:t>
      </w:r>
      <w:r w:rsidRPr="00FC5A59">
        <w:rPr>
          <w:lang w:val="en-IN" w:eastAsia="en-IN"/>
        </w:rPr>
        <w:t xml:space="preserve"> Voter diversity has also increased, with greater participation from minority groups. Voter turnout rates vary significantly depending on the type of election—such as presidential, mid-term, or local elections.</w:t>
      </w:r>
      <w:r>
        <w:rPr>
          <w:lang w:val="en-IN" w:eastAsia="en-IN"/>
        </w:rPr>
        <w:t xml:space="preserve"> </w:t>
      </w:r>
      <w:r w:rsidR="00FA1FDB">
        <w:rPr>
          <w:lang w:val="en-IN" w:eastAsia="en-IN"/>
        </w:rPr>
        <w:t>The Voter Registration Processes include Online registration ,In-person registration at           government offices,</w:t>
      </w:r>
      <w:r>
        <w:rPr>
          <w:lang w:val="en-IN" w:eastAsia="en-IN"/>
        </w:rPr>
        <w:t xml:space="preserve"> </w:t>
      </w:r>
      <w:r w:rsidR="00FA1FDB">
        <w:rPr>
          <w:lang w:val="en-IN" w:eastAsia="en-IN"/>
        </w:rPr>
        <w:t xml:space="preserve">Mail-in registration forms .    </w:t>
      </w:r>
    </w:p>
    <w:p w:rsidR="00B35C45" w:rsidRPr="00FC5A59" w:rsidRDefault="005F513C" w:rsidP="00FC5A59">
      <w:pPr>
        <w:spacing w:before="280" w:after="280"/>
        <w:jc w:val="both"/>
        <w:rPr>
          <w:lang w:val="en-IN" w:eastAsia="en-IN"/>
        </w:rPr>
      </w:pPr>
      <w:r w:rsidRPr="00FC5A59">
        <w:rPr>
          <w:color w:val="000000"/>
          <w:lang w:val="en-IN" w:eastAsia="en-IN"/>
        </w:rPr>
        <w:t>Trends in voting behavior include: an increase in early voting and mail-in voting; the growing influence of social media on voter information and enga</w:t>
      </w:r>
      <w:r w:rsidRPr="00FC5A59">
        <w:rPr>
          <w:color w:val="000000"/>
          <w:lang w:val="en-IN" w:eastAsia="en-IN"/>
        </w:rPr>
        <w:t>gement; and the polarization of voters along party lines.</w:t>
      </w:r>
    </w:p>
    <w:p w:rsidR="00B35C45" w:rsidRDefault="00B35C45">
      <w:pPr>
        <w:widowControl w:val="0"/>
        <w:pBdr>
          <w:top w:val="nil"/>
          <w:left w:val="nil"/>
          <w:bottom w:val="nil"/>
          <w:right w:val="nil"/>
          <w:between w:val="nil"/>
        </w:pBdr>
        <w:spacing w:line="276" w:lineRule="auto"/>
        <w:ind w:left="728" w:right="-240" w:firstLine="7"/>
        <w:jc w:val="both"/>
        <w:rPr>
          <w:b/>
          <w:color w:val="000000"/>
          <w:lang w:val="en-IN" w:eastAsia="en-IN"/>
        </w:rPr>
      </w:pPr>
    </w:p>
    <w:p w:rsidR="00B35C45" w:rsidRDefault="005F513C">
      <w:pPr>
        <w:widowControl w:val="0"/>
        <w:pBdr>
          <w:top w:val="nil"/>
          <w:left w:val="nil"/>
          <w:bottom w:val="nil"/>
          <w:right w:val="nil"/>
          <w:between w:val="nil"/>
        </w:pBdr>
        <w:spacing w:line="276" w:lineRule="auto"/>
        <w:ind w:right="-240"/>
        <w:jc w:val="both"/>
        <w:rPr>
          <w:b/>
          <w:color w:val="000000"/>
          <w:lang w:val="en-IN" w:eastAsia="en-IN"/>
        </w:rPr>
      </w:pPr>
      <w:r>
        <w:rPr>
          <w:b/>
          <w:color w:val="000000"/>
          <w:lang w:val="en-IN" w:eastAsia="en-IN"/>
        </w:rPr>
        <w:t xml:space="preserve">Outcome </w:t>
      </w:r>
    </w:p>
    <w:p w:rsidR="00B35C45" w:rsidRDefault="00B35C45">
      <w:pPr>
        <w:widowControl w:val="0"/>
        <w:pBdr>
          <w:top w:val="nil"/>
          <w:left w:val="nil"/>
          <w:bottom w:val="nil"/>
          <w:right w:val="nil"/>
          <w:between w:val="nil"/>
        </w:pBdr>
        <w:spacing w:line="276" w:lineRule="auto"/>
        <w:ind w:right="-240"/>
        <w:jc w:val="both"/>
        <w:rPr>
          <w:b/>
          <w:lang w:val="en-IN" w:eastAsia="en-IN"/>
        </w:rPr>
      </w:pPr>
    </w:p>
    <w:p w:rsidR="00B35C45" w:rsidRDefault="005F513C">
      <w:pPr>
        <w:widowControl w:val="0"/>
        <w:pBdr>
          <w:top w:val="nil"/>
          <w:left w:val="nil"/>
          <w:bottom w:val="nil"/>
          <w:right w:val="nil"/>
          <w:between w:val="nil"/>
        </w:pBdr>
        <w:spacing w:line="276" w:lineRule="auto"/>
        <w:ind w:right="-240"/>
        <w:rPr>
          <w:color w:val="000000"/>
          <w:lang w:val="en-IN" w:eastAsia="en-IN"/>
        </w:rPr>
        <w:sectPr w:rsidR="00B35C45">
          <w:headerReference w:type="default" r:id="rId18"/>
          <w:pgSz w:w="12240" w:h="15840"/>
          <w:pgMar w:top="750" w:right="1408" w:bottom="1499" w:left="1441" w:header="0" w:footer="720" w:gutter="0"/>
          <w:pgNumType w:start="1"/>
          <w:cols w:space="720"/>
        </w:sectPr>
      </w:pPr>
      <w:r w:rsidRPr="00FC5A59">
        <w:rPr>
          <w:lang w:val="en-IN" w:eastAsia="en-IN"/>
        </w:rPr>
        <w:t>Students realized the importance of electoral processes and of using their vote to elect leaders for the betterment of society.</w:t>
      </w: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sectPr w:rsidR="00B35C45">
          <w:type w:val="continuous"/>
          <w:pgSz w:w="12240" w:h="15840"/>
          <w:pgMar w:top="750" w:right="1440" w:bottom="420" w:left="1440" w:header="0" w:footer="720" w:gutter="0"/>
          <w:cols w:space="720"/>
        </w:sect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5F513C">
      <w:pPr>
        <w:widowControl w:val="0"/>
        <w:pBdr>
          <w:top w:val="nil"/>
          <w:left w:val="nil"/>
          <w:bottom w:val="nil"/>
          <w:right w:val="nil"/>
          <w:between w:val="nil"/>
        </w:pBdr>
        <w:spacing w:line="205" w:lineRule="auto"/>
        <w:rPr>
          <w:rFonts w:ascii="Calibri" w:eastAsia="Calibri" w:hAnsi="Calibri" w:cs="Calibri"/>
          <w:b/>
          <w:color w:val="000000"/>
          <w:sz w:val="22"/>
          <w:szCs w:val="22"/>
          <w:lang w:val="en-IN" w:eastAsia="en-IN"/>
        </w:rPr>
      </w:pPr>
      <w:r>
        <w:rPr>
          <w:rFonts w:ascii="Calibri" w:eastAsia="Calibri" w:hAnsi="Calibri" w:cs="Calibri"/>
          <w:b/>
          <w:color w:val="000000"/>
          <w:sz w:val="22"/>
          <w:szCs w:val="22"/>
          <w:lang w:val="en-IN" w:eastAsia="en-IN"/>
        </w:rPr>
        <w:t>Photos</w:t>
      </w:r>
    </w:p>
    <w:p w:rsidR="00B35C45" w:rsidRDefault="005F513C">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r w:rsidRPr="00FC5A59">
        <w:rPr>
          <w:rFonts w:ascii="Arial" w:eastAsia="Arial" w:hAnsi="Arial" w:cs="Arial"/>
          <w:noProof/>
          <w:sz w:val="22"/>
          <w:szCs w:val="22"/>
          <w:lang w:val="en-IN" w:eastAsia="en-IN"/>
        </w:rPr>
        <w:t xml:space="preserve"> </w:t>
      </w:r>
      <w:r w:rsidRPr="00FC5A59">
        <w:rPr>
          <w:rFonts w:ascii="Calibri" w:eastAsia="Calibri" w:hAnsi="Calibri" w:cs="Calibri"/>
          <w:b/>
          <w:noProof/>
          <w:color w:val="000000"/>
          <w:lang w:val="en-IN" w:eastAsia="en-IN"/>
        </w:rPr>
        <w:drawing>
          <wp:inline distT="0" distB="0" distL="0" distR="0">
            <wp:extent cx="2880995" cy="2346837"/>
            <wp:effectExtent l="0" t="0" r="0" b="0"/>
            <wp:docPr id="1180103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03708" name=""/>
                    <pic:cNvPicPr/>
                  </pic:nvPicPr>
                  <pic:blipFill>
                    <a:blip r:embed="rId19"/>
                    <a:stretch>
                      <a:fillRect/>
                    </a:stretch>
                  </pic:blipFill>
                  <pic:spPr>
                    <a:xfrm>
                      <a:off x="0" y="0"/>
                      <a:ext cx="2904150" cy="2365699"/>
                    </a:xfrm>
                    <a:prstGeom prst="rect">
                      <a:avLst/>
                    </a:prstGeom>
                  </pic:spPr>
                </pic:pic>
              </a:graphicData>
            </a:graphic>
          </wp:inline>
        </w:drawing>
      </w:r>
      <w:r w:rsidRPr="00FC5A59">
        <w:rPr>
          <w:rFonts w:ascii="Calibri" w:eastAsia="Calibri" w:hAnsi="Calibri" w:cs="Calibri"/>
          <w:b/>
          <w:noProof/>
          <w:color w:val="000000"/>
          <w:lang w:val="en-IN" w:eastAsia="en-IN"/>
        </w:rPr>
        <w:drawing>
          <wp:inline distT="0" distB="0" distL="0" distR="0">
            <wp:extent cx="2705100" cy="2324100"/>
            <wp:effectExtent l="0" t="0" r="0" b="0"/>
            <wp:docPr id="188149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94433" name=""/>
                    <pic:cNvPicPr/>
                  </pic:nvPicPr>
                  <pic:blipFill>
                    <a:blip r:embed="rId20"/>
                    <a:stretch>
                      <a:fillRect/>
                    </a:stretch>
                  </pic:blipFill>
                  <pic:spPr>
                    <a:xfrm>
                      <a:off x="0" y="0"/>
                      <a:ext cx="2713439" cy="2331264"/>
                    </a:xfrm>
                    <a:prstGeom prst="rect">
                      <a:avLst/>
                    </a:prstGeom>
                  </pic:spPr>
                </pic:pic>
              </a:graphicData>
            </a:graphic>
          </wp:inline>
        </w:drawing>
      </w:r>
    </w:p>
    <w:p w:rsidR="00B35C45" w:rsidRDefault="00B35C45">
      <w:pPr>
        <w:widowControl w:val="0"/>
        <w:spacing w:before="284" w:line="297" w:lineRule="auto"/>
        <w:rPr>
          <w:rFonts w:ascii="Calibri" w:eastAsia="Calibri" w:hAnsi="Calibri" w:cs="Calibri"/>
          <w:b/>
          <w:color w:val="000000"/>
          <w:sz w:val="22"/>
          <w:szCs w:val="22"/>
          <w:lang w:val="en-IN" w:eastAsia="en-IN"/>
        </w:rPr>
      </w:pPr>
    </w:p>
    <w:p w:rsidR="00B35C45" w:rsidRDefault="00B35C45">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p>
    <w:p w:rsidR="00B35C45" w:rsidRDefault="00B35C45">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p>
    <w:p w:rsidR="00B35C45" w:rsidRDefault="005F513C">
      <w:pPr>
        <w:spacing w:after="200" w:line="276" w:lineRule="auto"/>
        <w:rPr>
          <w:sz w:val="22"/>
          <w:szCs w:val="22"/>
          <w:lang w:val="en-IN" w:eastAsia="en-IN"/>
        </w:rPr>
        <w:sectPr w:rsidR="00B35C45">
          <w:pgSz w:w="12240" w:h="15840"/>
          <w:pgMar w:top="750" w:right="1440" w:bottom="420" w:left="1440" w:header="0" w:footer="720" w:gutter="0"/>
          <w:pgNumType w:start="2"/>
          <w:cols w:space="720"/>
        </w:sectPr>
      </w:pPr>
      <w:bookmarkStart w:id="6" w:name="_heading=h.gjdgxs_0_0" w:colFirst="0" w:colLast="0"/>
      <w:bookmarkEnd w:id="6"/>
      <w:r>
        <w:rPr>
          <w:noProof/>
          <w:lang w:val="en-IN" w:eastAsia="en-IN"/>
        </w:rPr>
        <w:drawing>
          <wp:inline distT="114300" distB="114300" distL="114300" distR="114300">
            <wp:extent cx="5731200" cy="1727200"/>
            <wp:effectExtent l="0" t="0" r="0" b="0"/>
            <wp:docPr id="55649319" name="image1.png"/>
            <wp:cNvGraphicFramePr/>
            <a:graphic xmlns:a="http://schemas.openxmlformats.org/drawingml/2006/main">
              <a:graphicData uri="http://schemas.openxmlformats.org/drawingml/2006/picture">
                <pic:pic xmlns:pic="http://schemas.openxmlformats.org/drawingml/2006/picture">
                  <pic:nvPicPr>
                    <pic:cNvPr id="55649319" name="image1.png"/>
                    <pic:cNvPicPr/>
                  </pic:nvPicPr>
                  <pic:blipFill>
                    <a:blip r:embed="rId10"/>
                    <a:stretch>
                      <a:fillRect/>
                    </a:stretch>
                  </pic:blipFill>
                  <pic:spPr>
                    <a:xfrm>
                      <a:off x="0" y="0"/>
                      <a:ext cx="5731200" cy="1727200"/>
                    </a:xfrm>
                    <a:prstGeom prst="rect">
                      <a:avLst/>
                    </a:prstGeom>
                  </pic:spPr>
                </pic:pic>
              </a:graphicData>
            </a:graphic>
          </wp:inline>
        </w:drawing>
      </w:r>
    </w:p>
    <w:p w:rsidR="00EF1522" w:rsidRDefault="00EF1522">
      <w:pPr>
        <w:widowControl w:val="0"/>
        <w:ind w:right="1227"/>
        <w:jc w:val="center"/>
        <w:rPr>
          <w:b/>
          <w:bCs/>
          <w:sz w:val="20"/>
          <w:szCs w:val="20"/>
          <w:lang w:val="en" w:eastAsia="en-IN"/>
        </w:rPr>
      </w:pPr>
    </w:p>
    <w:p w:rsidR="00EF1522" w:rsidRDefault="005F513C">
      <w:pPr>
        <w:widowControl w:val="0"/>
        <w:jc w:val="center"/>
        <w:rPr>
          <w:b/>
          <w:bCs/>
          <w:lang w:val="en" w:eastAsia="en-IN"/>
        </w:rPr>
      </w:pPr>
      <w:r>
        <w:rPr>
          <w:b/>
          <w:bCs/>
          <w:sz w:val="28"/>
          <w:szCs w:val="28"/>
          <w:lang w:val="en" w:eastAsia="en-IN"/>
        </w:rPr>
        <w:t>ACE Electoral Literacy Club</w:t>
      </w:r>
    </w:p>
    <w:p w:rsidR="00EF1522" w:rsidRDefault="005F513C">
      <w:pPr>
        <w:widowControl w:val="0"/>
        <w:rPr>
          <w:lang w:val="en" w:eastAsia="en-IN"/>
        </w:rPr>
      </w:pPr>
      <w:r>
        <w:rPr>
          <w:b/>
          <w:bCs/>
          <w:lang w:val="en" w:eastAsia="en-IN"/>
        </w:rPr>
        <w:t xml:space="preserve">Title: </w:t>
      </w:r>
      <w:r w:rsidR="000475C9">
        <w:rPr>
          <w:lang w:val="en" w:eastAsia="en-IN"/>
        </w:rPr>
        <w:t>Tree Plantation</w:t>
      </w:r>
      <w:r>
        <w:rPr>
          <w:lang w:val="en" w:eastAsia="en-IN"/>
        </w:rPr>
        <w:t xml:space="preserve"> </w:t>
      </w:r>
    </w:p>
    <w:p w:rsidR="00EF1522" w:rsidRDefault="005F513C">
      <w:pPr>
        <w:widowControl w:val="0"/>
        <w:spacing w:before="252"/>
        <w:ind w:left="13"/>
        <w:rPr>
          <w:lang w:val="en" w:eastAsia="en-IN"/>
        </w:rPr>
      </w:pPr>
      <w:r>
        <w:rPr>
          <w:b/>
          <w:bCs/>
          <w:lang w:val="en" w:eastAsia="en-IN"/>
        </w:rPr>
        <w:t xml:space="preserve">Date: </w:t>
      </w:r>
      <w:r w:rsidR="000475C9">
        <w:rPr>
          <w:lang w:val="en" w:eastAsia="en-IN"/>
        </w:rPr>
        <w:t>20</w:t>
      </w:r>
      <w:r>
        <w:rPr>
          <w:lang w:val="en" w:eastAsia="en-IN"/>
        </w:rPr>
        <w:t xml:space="preserve">th </w:t>
      </w:r>
      <w:r w:rsidR="0005349F">
        <w:rPr>
          <w:lang w:val="en" w:eastAsia="en-IN"/>
        </w:rPr>
        <w:t>January</w:t>
      </w:r>
      <w:r>
        <w:rPr>
          <w:lang w:val="en" w:eastAsia="en-IN"/>
        </w:rPr>
        <w:t xml:space="preserve"> 202</w:t>
      </w:r>
      <w:r w:rsidR="003B7E9B">
        <w:rPr>
          <w:lang w:val="en" w:eastAsia="en-IN"/>
        </w:rPr>
        <w:t>6</w:t>
      </w:r>
      <w:r>
        <w:rPr>
          <w:lang w:val="en" w:eastAsia="en-IN"/>
        </w:rPr>
        <w:t xml:space="preserve"> </w:t>
      </w:r>
    </w:p>
    <w:p w:rsidR="00EF1522" w:rsidRDefault="005F513C">
      <w:pPr>
        <w:widowControl w:val="0"/>
        <w:spacing w:before="252"/>
        <w:ind w:left="1"/>
        <w:rPr>
          <w:lang w:val="en" w:eastAsia="en-IN"/>
        </w:rPr>
      </w:pPr>
      <w:r>
        <w:rPr>
          <w:b/>
          <w:bCs/>
          <w:lang w:val="en" w:eastAsia="en-IN"/>
        </w:rPr>
        <w:t xml:space="preserve">Venue: </w:t>
      </w:r>
      <w:r>
        <w:rPr>
          <w:lang w:val="en" w:eastAsia="en-IN"/>
        </w:rPr>
        <w:t xml:space="preserve">Phase </w:t>
      </w:r>
      <w:r w:rsidR="0005349F">
        <w:rPr>
          <w:lang w:val="en" w:eastAsia="en-IN"/>
        </w:rPr>
        <w:t>3</w:t>
      </w:r>
      <w:r>
        <w:rPr>
          <w:lang w:val="en" w:eastAsia="en-IN"/>
        </w:rPr>
        <w:t xml:space="preserve"> </w:t>
      </w:r>
    </w:p>
    <w:p w:rsidR="00EF1522" w:rsidRDefault="005F513C">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F1522" w:rsidRDefault="005F513C">
      <w:pPr>
        <w:widowControl w:val="0"/>
        <w:spacing w:before="252"/>
        <w:ind w:left="7"/>
        <w:rPr>
          <w:b/>
          <w:bCs/>
          <w:lang w:val="en" w:eastAsia="en-IN"/>
        </w:rPr>
      </w:pPr>
      <w:r>
        <w:rPr>
          <w:b/>
          <w:bCs/>
          <w:lang w:val="en" w:eastAsia="en-IN"/>
        </w:rPr>
        <w:t xml:space="preserve">Objectives </w:t>
      </w:r>
    </w:p>
    <w:p w:rsidR="00EF1522" w:rsidRPr="0005349F" w:rsidRDefault="005F513C" w:rsidP="0005349F">
      <w:pPr>
        <w:widowControl w:val="0"/>
        <w:spacing w:before="52" w:line="276" w:lineRule="auto"/>
        <w:ind w:left="630" w:right="594" w:hanging="270"/>
        <w:jc w:val="both"/>
        <w:rPr>
          <w:lang w:val="en" w:eastAsia="en-IN"/>
        </w:rPr>
      </w:pPr>
      <w:r w:rsidRPr="0005349F">
        <w:rPr>
          <w:lang w:val="en" w:eastAsia="en-IN"/>
        </w:rPr>
        <w:t xml:space="preserve">1. To </w:t>
      </w:r>
      <w:r w:rsidR="0005349F" w:rsidRPr="0005349F">
        <w:rPr>
          <w:lang w:val="en" w:eastAsia="en-IN"/>
        </w:rPr>
        <w:t>promote</w:t>
      </w:r>
      <w:r w:rsidR="0005349F" w:rsidRPr="0005349F">
        <w:rPr>
          <w:rFonts w:eastAsia="Arial"/>
          <w:sz w:val="22"/>
          <w:szCs w:val="22"/>
          <w:lang w:val="en" w:eastAsia="en-IN"/>
        </w:rPr>
        <w:t xml:space="preserve"> environmental awareness &amp; civic responsibility in students.</w:t>
      </w:r>
    </w:p>
    <w:p w:rsidR="00EF1522" w:rsidRPr="0005349F" w:rsidRDefault="005F513C" w:rsidP="0005349F">
      <w:pPr>
        <w:widowControl w:val="0"/>
        <w:spacing w:before="52" w:line="276" w:lineRule="auto"/>
        <w:ind w:left="630" w:right="594" w:hanging="270"/>
        <w:jc w:val="both"/>
        <w:rPr>
          <w:lang w:val="en" w:eastAsia="en-IN"/>
        </w:rPr>
      </w:pPr>
      <w:r w:rsidRPr="0005349F">
        <w:rPr>
          <w:lang w:val="en" w:eastAsia="en-IN"/>
        </w:rPr>
        <w:t xml:space="preserve">2. To </w:t>
      </w:r>
      <w:r w:rsidR="0005349F" w:rsidRPr="0005349F">
        <w:rPr>
          <w:rFonts w:eastAsia="Arial"/>
          <w:sz w:val="22"/>
          <w:szCs w:val="22"/>
          <w:lang w:val="en" w:eastAsia="en-IN"/>
        </w:rPr>
        <w:t>encourage active student participation in sustainability initiatives, foster a sense of social and environmental duty</w:t>
      </w:r>
    </w:p>
    <w:p w:rsidR="00EF1522" w:rsidRDefault="005F513C">
      <w:pPr>
        <w:widowControl w:val="0"/>
        <w:spacing w:before="214"/>
        <w:ind w:left="13"/>
        <w:rPr>
          <w:b/>
          <w:bCs/>
          <w:lang w:val="en" w:eastAsia="en-IN"/>
        </w:rPr>
      </w:pPr>
      <w:r>
        <w:rPr>
          <w:b/>
          <w:bCs/>
          <w:lang w:val="en" w:eastAsia="en-IN"/>
        </w:rPr>
        <w:t xml:space="preserve">Report </w:t>
      </w:r>
    </w:p>
    <w:p w:rsidR="00EF1522" w:rsidRDefault="005F513C">
      <w:pPr>
        <w:widowControl w:val="0"/>
        <w:spacing w:line="276" w:lineRule="auto"/>
        <w:ind w:right="-240"/>
        <w:jc w:val="both"/>
        <w:rPr>
          <w:lang w:val="en" w:eastAsia="en-IN"/>
        </w:rPr>
      </w:pPr>
      <w:r>
        <w:rPr>
          <w:lang w:val="en" w:eastAsia="en-IN"/>
        </w:rPr>
        <w:t xml:space="preserve">. </w:t>
      </w:r>
    </w:p>
    <w:p w:rsidR="00631C49" w:rsidRPr="00631C49" w:rsidRDefault="005F513C" w:rsidP="00CE3ABB">
      <w:pPr>
        <w:spacing w:after="200" w:line="360" w:lineRule="auto"/>
        <w:jc w:val="both"/>
        <w:rPr>
          <w:rFonts w:eastAsia="Arial"/>
          <w:sz w:val="22"/>
          <w:szCs w:val="22"/>
          <w:lang w:val="en" w:eastAsia="en-IN"/>
        </w:rPr>
      </w:pPr>
      <w:r>
        <w:rPr>
          <w:lang w:val="en" w:eastAsia="en-IN"/>
        </w:rPr>
        <w:t xml:space="preserve">Dr. Ritu Sharma and Prof. Bhavna Arora addressed students about the relevance and importance of tree plantation and encouraged </w:t>
      </w:r>
      <w:r>
        <w:rPr>
          <w:lang w:val="en" w:eastAsia="en-IN"/>
        </w:rPr>
        <w:t>them to actively participate in the tree plantation drive</w:t>
      </w:r>
      <w:r w:rsidRPr="00631C49">
        <w:rPr>
          <w:lang w:val="en" w:eastAsia="en-IN"/>
        </w:rPr>
        <w:t xml:space="preserve">. </w:t>
      </w:r>
      <w:r w:rsidRPr="00631C49">
        <w:rPr>
          <w:rFonts w:eastAsia="Arial"/>
          <w:sz w:val="22"/>
          <w:szCs w:val="22"/>
          <w:lang w:val="en" w:eastAsia="en-IN"/>
        </w:rPr>
        <w:t xml:space="preserve">The Electoral Literacy Club, under the Student Council of Atharva College of Engineering, organized a Tree Plantation Drive on </w:t>
      </w:r>
      <w:r w:rsidR="000475C9">
        <w:rPr>
          <w:rFonts w:eastAsia="Arial"/>
          <w:sz w:val="22"/>
          <w:szCs w:val="22"/>
          <w:lang w:val="en" w:eastAsia="en-IN"/>
        </w:rPr>
        <w:t>20</w:t>
      </w:r>
      <w:r w:rsidRPr="00631C49">
        <w:rPr>
          <w:rFonts w:eastAsia="Arial"/>
          <w:sz w:val="22"/>
          <w:szCs w:val="22"/>
          <w:lang w:val="en" w:eastAsia="en-IN"/>
        </w:rPr>
        <w:t>th January 202</w:t>
      </w:r>
      <w:r w:rsidR="00CE3ABB">
        <w:rPr>
          <w:rFonts w:eastAsia="Arial"/>
          <w:sz w:val="22"/>
          <w:szCs w:val="22"/>
          <w:lang w:val="en" w:eastAsia="en-IN"/>
        </w:rPr>
        <w:t>6</w:t>
      </w:r>
      <w:r w:rsidRPr="00631C49">
        <w:rPr>
          <w:rFonts w:eastAsia="Arial"/>
          <w:sz w:val="22"/>
          <w:szCs w:val="22"/>
          <w:lang w:val="en" w:eastAsia="en-IN"/>
        </w:rPr>
        <w:t xml:space="preserve"> to promote environmental awareness and civic responsibility among students. Faculty members and student volunteers participated actively, planting </w:t>
      </w:r>
      <w:r w:rsidR="001355D9">
        <w:rPr>
          <w:rFonts w:eastAsia="Arial"/>
          <w:sz w:val="22"/>
          <w:szCs w:val="22"/>
          <w:lang w:val="en" w:eastAsia="en-IN"/>
        </w:rPr>
        <w:t>21</w:t>
      </w:r>
      <w:r w:rsidRPr="00631C49">
        <w:rPr>
          <w:rFonts w:eastAsia="Arial"/>
          <w:sz w:val="22"/>
          <w:szCs w:val="22"/>
          <w:lang w:val="en" w:eastAsia="en-IN"/>
        </w:rPr>
        <w:t xml:space="preserve"> saplings of at </w:t>
      </w:r>
      <w:r w:rsidR="000475C9">
        <w:rPr>
          <w:rFonts w:eastAsia="Arial"/>
          <w:sz w:val="22"/>
          <w:szCs w:val="22"/>
          <w:lang w:val="en" w:eastAsia="en-IN"/>
        </w:rPr>
        <w:t>AUM campus phase 3</w:t>
      </w:r>
      <w:r w:rsidRPr="00631C49">
        <w:rPr>
          <w:rFonts w:eastAsia="Arial"/>
          <w:sz w:val="22"/>
          <w:szCs w:val="22"/>
          <w:lang w:val="en" w:eastAsia="en-IN"/>
        </w:rPr>
        <w:t>. The event began with a short address on the importance of afforestatio</w:t>
      </w:r>
      <w:r w:rsidRPr="00631C49">
        <w:rPr>
          <w:rFonts w:eastAsia="Arial"/>
          <w:sz w:val="22"/>
          <w:szCs w:val="22"/>
          <w:lang w:val="en" w:eastAsia="en-IN"/>
        </w:rPr>
        <w:t>n, followed by the plantation activity, and concluded with a vote of thanks.</w:t>
      </w:r>
    </w:p>
    <w:p w:rsidR="00EF1522" w:rsidRDefault="005F513C" w:rsidP="00631C49">
      <w:pPr>
        <w:widowControl w:val="0"/>
        <w:spacing w:line="276" w:lineRule="auto"/>
        <w:ind w:right="-240" w:firstLine="720"/>
        <w:jc w:val="both"/>
        <w:rPr>
          <w:b/>
          <w:bCs/>
          <w:lang w:val="en" w:eastAsia="en-IN"/>
        </w:rPr>
      </w:pPr>
      <w:r>
        <w:rPr>
          <w:b/>
          <w:bCs/>
          <w:lang w:val="en" w:eastAsia="en-IN"/>
        </w:rPr>
        <w:t xml:space="preserve">Outcome </w:t>
      </w:r>
    </w:p>
    <w:p w:rsidR="0005349F" w:rsidRDefault="005F513C" w:rsidP="0005349F">
      <w:pPr>
        <w:widowControl w:val="0"/>
        <w:spacing w:line="276" w:lineRule="auto"/>
        <w:ind w:right="-240"/>
        <w:jc w:val="both"/>
        <w:rPr>
          <w:rFonts w:ascii="Arial" w:eastAsia="Arial" w:hAnsi="Arial" w:cs="Arial"/>
          <w:sz w:val="22"/>
          <w:szCs w:val="22"/>
          <w:lang w:val="en" w:eastAsia="en-IN"/>
        </w:rPr>
      </w:pPr>
      <w:r w:rsidRPr="0005349F">
        <w:rPr>
          <w:rFonts w:eastAsia="Arial"/>
          <w:sz w:val="22"/>
          <w:szCs w:val="22"/>
          <w:lang w:val="en" w:eastAsia="en-IN"/>
        </w:rPr>
        <w:t>The initiative fostered active participation from students across departments and reinforced the values of environmental responsibility and community service.</w:t>
      </w:r>
      <w:r>
        <w:rPr>
          <w:rFonts w:ascii="Arial" w:eastAsia="Arial" w:hAnsi="Arial" w:cs="Arial"/>
          <w:sz w:val="22"/>
          <w:szCs w:val="22"/>
          <w:lang w:val="en" w:eastAsia="en-IN"/>
        </w:rPr>
        <w:t xml:space="preserve"> </w:t>
      </w:r>
    </w:p>
    <w:p w:rsidR="00EF1522" w:rsidRDefault="005F513C">
      <w:pPr>
        <w:widowControl w:val="0"/>
        <w:spacing w:line="276" w:lineRule="auto"/>
        <w:ind w:right="-240"/>
        <w:rPr>
          <w:lang w:val="en" w:eastAsia="en-IN"/>
        </w:rPr>
        <w:sectPr w:rsidR="00EF1522">
          <w:headerReference w:type="default" r:id="rId21"/>
          <w:pgSz w:w="12240" w:h="15840"/>
          <w:pgMar w:top="720" w:right="1440" w:bottom="900" w:left="1440" w:header="288" w:footer="720" w:gutter="0"/>
          <w:pgNumType w:start="1"/>
          <w:cols w:space="720"/>
        </w:sectPr>
      </w:pPr>
      <w:r>
        <w:rPr>
          <w:b/>
          <w:bCs/>
          <w:sz w:val="22"/>
          <w:szCs w:val="22"/>
          <w:lang w:val="en" w:eastAsia="en-IN"/>
        </w:rPr>
        <w:t>Photo</w:t>
      </w:r>
      <w:r w:rsidR="0005349F">
        <w:rPr>
          <w:b/>
          <w:bCs/>
          <w:sz w:val="22"/>
          <w:szCs w:val="22"/>
          <w:lang w:val="en" w:eastAsia="en-IN"/>
        </w:rPr>
        <w:t>s</w:t>
      </w:r>
    </w:p>
    <w:p w:rsidR="00C13E5E" w:rsidRDefault="005F513C">
      <w:pPr>
        <w:widowControl w:val="0"/>
        <w:spacing w:before="767"/>
        <w:rPr>
          <w:b/>
          <w:bCs/>
          <w:sz w:val="22"/>
          <w:szCs w:val="22"/>
          <w:lang w:val="en" w:eastAsia="en-IN"/>
        </w:rPr>
      </w:pPr>
      <w:r>
        <w:rPr>
          <w:noProof/>
          <w:lang w:val="en-IN" w:eastAsia="en-IN"/>
        </w:rPr>
        <w:lastRenderedPageBreak/>
        <w:drawing>
          <wp:inline distT="0" distB="0" distL="0" distR="0">
            <wp:extent cx="4238625" cy="2543175"/>
            <wp:effectExtent l="0" t="0" r="9525" b="9525"/>
            <wp:docPr id="188698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2206" name="Picture 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238625" cy="2543175"/>
                    </a:xfrm>
                    <a:prstGeom prst="rect">
                      <a:avLst/>
                    </a:prstGeom>
                    <a:noFill/>
                    <a:ln>
                      <a:noFill/>
                    </a:ln>
                  </pic:spPr>
                </pic:pic>
              </a:graphicData>
            </a:graphic>
          </wp:inline>
        </w:drawing>
      </w:r>
    </w:p>
    <w:p w:rsidR="00EF1522" w:rsidRDefault="005F513C">
      <w:pPr>
        <w:widowControl w:val="0"/>
        <w:spacing w:before="767"/>
        <w:rPr>
          <w:b/>
          <w:bCs/>
          <w:sz w:val="22"/>
          <w:szCs w:val="22"/>
          <w:lang w:val="en" w:eastAsia="en-IN"/>
        </w:rPr>
      </w:pPr>
      <w:r>
        <w:rPr>
          <w:noProof/>
          <w:lang w:val="en-IN" w:eastAsia="en-IN"/>
        </w:rPr>
        <w:drawing>
          <wp:inline distT="0" distB="0" distL="0" distR="0">
            <wp:extent cx="4257675" cy="2466975"/>
            <wp:effectExtent l="0" t="0" r="9525" b="9525"/>
            <wp:docPr id="12981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64385"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257675" cy="2466975"/>
                    </a:xfrm>
                    <a:prstGeom prst="rect">
                      <a:avLst/>
                    </a:prstGeom>
                    <a:noFill/>
                    <a:ln>
                      <a:noFill/>
                    </a:ln>
                  </pic:spPr>
                </pic:pic>
              </a:graphicData>
            </a:graphic>
          </wp:inline>
        </w:drawing>
      </w:r>
    </w:p>
    <w:p w:rsidR="003A4D94" w:rsidRDefault="003A4D94">
      <w:pPr>
        <w:spacing w:after="160" w:line="259" w:lineRule="auto"/>
        <w:rPr>
          <w:b/>
          <w:bCs/>
          <w:color w:val="222222"/>
          <w:sz w:val="25"/>
          <w:szCs w:val="25"/>
          <w:highlight w:val="white"/>
          <w:lang w:val="en" w:eastAsia="en-IN"/>
        </w:rPr>
      </w:pPr>
    </w:p>
    <w:p w:rsidR="00EF1522" w:rsidRDefault="005F513C">
      <w:pPr>
        <w:spacing w:after="160" w:line="259" w:lineRule="auto"/>
        <w:rPr>
          <w:sz w:val="26"/>
          <w:szCs w:val="26"/>
          <w:lang w:val="en" w:eastAsia="en-IN"/>
        </w:rPr>
      </w:pPr>
      <w:r>
        <w:rPr>
          <w:b/>
          <w:bCs/>
          <w:color w:val="222222"/>
          <w:sz w:val="25"/>
          <w:szCs w:val="25"/>
          <w:highlight w:val="white"/>
          <w:lang w:val="en" w:eastAsia="en-IN"/>
        </w:rPr>
        <w:lastRenderedPageBreak/>
        <w:t xml:space="preserve">      </w:t>
      </w:r>
      <w:r>
        <w:rPr>
          <w:noProof/>
          <w:lang w:val="en-IN" w:eastAsia="en-IN"/>
        </w:rPr>
        <w:drawing>
          <wp:inline distT="114300" distB="114300" distL="114300" distR="114300">
            <wp:extent cx="5731200" cy="1727200"/>
            <wp:effectExtent l="0" t="0" r="0" b="0"/>
            <wp:docPr id="555441394" name="image4.png"/>
            <wp:cNvGraphicFramePr/>
            <a:graphic xmlns:a="http://schemas.openxmlformats.org/drawingml/2006/main">
              <a:graphicData uri="http://schemas.openxmlformats.org/drawingml/2006/picture">
                <pic:pic xmlns:pic="http://schemas.openxmlformats.org/drawingml/2006/picture">
                  <pic:nvPicPr>
                    <pic:cNvPr id="555441394" name="image4.png"/>
                    <pic:cNvPicPr/>
                  </pic:nvPicPr>
                  <pic:blipFill>
                    <a:blip r:embed="rId10"/>
                    <a:stretch>
                      <a:fillRect/>
                    </a:stretch>
                  </pic:blipFill>
                  <pic:spPr>
                    <a:xfrm>
                      <a:off x="0" y="0"/>
                      <a:ext cx="5731200" cy="1727200"/>
                    </a:xfrm>
                    <a:prstGeom prst="rect">
                      <a:avLst/>
                    </a:prstGeom>
                  </pic:spPr>
                </pic:pic>
              </a:graphicData>
            </a:graphic>
          </wp:inline>
        </w:drawing>
      </w:r>
    </w:p>
    <w:p w:rsidR="00EF1522" w:rsidRDefault="00EF1522">
      <w:pPr>
        <w:spacing w:after="200" w:line="276" w:lineRule="auto"/>
        <w:rPr>
          <w:lang w:val="en" w:eastAsia="en-IN"/>
        </w:rPr>
        <w:sectPr w:rsidR="00EF1522">
          <w:headerReference w:type="default" r:id="rId24"/>
          <w:pgSz w:w="12240" w:h="15840"/>
          <w:pgMar w:top="720" w:right="1440" w:bottom="900" w:left="1440" w:header="288" w:footer="720" w:gutter="0"/>
          <w:pgNumType w:start="2"/>
          <w:cols w:space="720"/>
        </w:sectPr>
      </w:pPr>
    </w:p>
    <w:p w:rsidR="002A15FE" w:rsidRDefault="002A15FE">
      <w:pPr>
        <w:widowControl w:val="0"/>
        <w:autoSpaceDE w:val="0"/>
        <w:autoSpaceDN w:val="0"/>
        <w:ind w:left="835"/>
        <w:rPr>
          <w:sz w:val="20"/>
          <w:szCs w:val="22"/>
        </w:rPr>
      </w:pPr>
    </w:p>
    <w:p w:rsidR="002A15FE" w:rsidRDefault="002A15FE">
      <w:pPr>
        <w:widowControl w:val="0"/>
        <w:autoSpaceDE w:val="0"/>
        <w:autoSpaceDN w:val="0"/>
        <w:spacing w:before="194"/>
        <w:rPr>
          <w:sz w:val="28"/>
          <w:szCs w:val="22"/>
        </w:rPr>
      </w:pPr>
    </w:p>
    <w:p w:rsidR="002A15FE" w:rsidRDefault="005F513C">
      <w:pPr>
        <w:widowControl w:val="0"/>
        <w:autoSpaceDE w:val="0"/>
        <w:autoSpaceDN w:val="0"/>
        <w:ind w:right="368"/>
        <w:jc w:val="center"/>
        <w:outlineLvl w:val="0"/>
        <w:rPr>
          <w:b/>
          <w:bCs/>
          <w:sz w:val="28"/>
          <w:szCs w:val="28"/>
        </w:rPr>
      </w:pPr>
      <w:r>
        <w:rPr>
          <w:b/>
          <w:bCs/>
          <w:sz w:val="28"/>
          <w:szCs w:val="28"/>
        </w:rPr>
        <w:t>ACE</w:t>
      </w:r>
      <w:r>
        <w:rPr>
          <w:b/>
          <w:bCs/>
          <w:spacing w:val="-10"/>
          <w:sz w:val="28"/>
          <w:szCs w:val="28"/>
        </w:rPr>
        <w:t xml:space="preserve"> </w:t>
      </w:r>
      <w:r>
        <w:rPr>
          <w:b/>
          <w:bCs/>
          <w:sz w:val="28"/>
          <w:szCs w:val="28"/>
        </w:rPr>
        <w:t>Electoral</w:t>
      </w:r>
      <w:r>
        <w:rPr>
          <w:b/>
          <w:bCs/>
          <w:spacing w:val="-8"/>
          <w:sz w:val="28"/>
          <w:szCs w:val="28"/>
        </w:rPr>
        <w:t xml:space="preserve"> </w:t>
      </w:r>
      <w:r>
        <w:rPr>
          <w:b/>
          <w:bCs/>
          <w:sz w:val="28"/>
          <w:szCs w:val="28"/>
        </w:rPr>
        <w:t>Literacy</w:t>
      </w:r>
      <w:r>
        <w:rPr>
          <w:b/>
          <w:bCs/>
          <w:spacing w:val="-8"/>
          <w:sz w:val="28"/>
          <w:szCs w:val="28"/>
        </w:rPr>
        <w:t xml:space="preserve"> </w:t>
      </w:r>
      <w:r>
        <w:rPr>
          <w:b/>
          <w:bCs/>
          <w:spacing w:val="-4"/>
          <w:sz w:val="28"/>
          <w:szCs w:val="28"/>
        </w:rPr>
        <w:t>Club</w:t>
      </w:r>
    </w:p>
    <w:p w:rsidR="002A15FE" w:rsidRDefault="002A15FE">
      <w:pPr>
        <w:widowControl w:val="0"/>
        <w:autoSpaceDE w:val="0"/>
        <w:autoSpaceDN w:val="0"/>
        <w:rPr>
          <w:b/>
          <w:sz w:val="28"/>
          <w:szCs w:val="22"/>
        </w:rPr>
      </w:pPr>
    </w:p>
    <w:p w:rsidR="002A15FE" w:rsidRDefault="005F513C">
      <w:pPr>
        <w:widowControl w:val="0"/>
        <w:autoSpaceDE w:val="0"/>
        <w:autoSpaceDN w:val="0"/>
        <w:ind w:left="307"/>
        <w:rPr>
          <w:sz w:val="22"/>
          <w:szCs w:val="22"/>
        </w:rPr>
      </w:pPr>
      <w:r>
        <w:rPr>
          <w:b/>
          <w:sz w:val="22"/>
          <w:szCs w:val="22"/>
        </w:rPr>
        <w:t>Title</w:t>
      </w:r>
      <w:r>
        <w:rPr>
          <w:sz w:val="22"/>
          <w:szCs w:val="22"/>
        </w:rPr>
        <w:t>:</w:t>
      </w:r>
      <w:r>
        <w:rPr>
          <w:spacing w:val="-8"/>
          <w:sz w:val="22"/>
          <w:szCs w:val="22"/>
        </w:rPr>
        <w:t xml:space="preserve"> </w:t>
      </w:r>
      <w:r>
        <w:rPr>
          <w:sz w:val="22"/>
          <w:szCs w:val="22"/>
        </w:rPr>
        <w:t>Young</w:t>
      </w:r>
      <w:r>
        <w:rPr>
          <w:spacing w:val="-10"/>
          <w:sz w:val="22"/>
          <w:szCs w:val="22"/>
        </w:rPr>
        <w:t xml:space="preserve"> </w:t>
      </w:r>
      <w:r>
        <w:rPr>
          <w:sz w:val="22"/>
          <w:szCs w:val="22"/>
        </w:rPr>
        <w:t>Voters</w:t>
      </w:r>
      <w:r>
        <w:rPr>
          <w:spacing w:val="-8"/>
          <w:sz w:val="22"/>
          <w:szCs w:val="22"/>
        </w:rPr>
        <w:t xml:space="preserve"> </w:t>
      </w:r>
      <w:r>
        <w:rPr>
          <w:sz w:val="22"/>
          <w:szCs w:val="22"/>
        </w:rPr>
        <w:t>Yuva</w:t>
      </w:r>
      <w:r>
        <w:rPr>
          <w:spacing w:val="-8"/>
          <w:sz w:val="22"/>
          <w:szCs w:val="22"/>
        </w:rPr>
        <w:t xml:space="preserve"> </w:t>
      </w:r>
      <w:r w:rsidR="00F75F85">
        <w:rPr>
          <w:spacing w:val="-8"/>
          <w:sz w:val="22"/>
          <w:szCs w:val="22"/>
        </w:rPr>
        <w:t xml:space="preserve"> </w:t>
      </w:r>
      <w:r>
        <w:rPr>
          <w:spacing w:val="-2"/>
          <w:sz w:val="22"/>
          <w:szCs w:val="22"/>
        </w:rPr>
        <w:t>Mohatsav</w:t>
      </w:r>
    </w:p>
    <w:p w:rsidR="002A15FE" w:rsidRDefault="002A15FE">
      <w:pPr>
        <w:widowControl w:val="0"/>
        <w:autoSpaceDE w:val="0"/>
        <w:autoSpaceDN w:val="0"/>
        <w:rPr>
          <w:sz w:val="22"/>
          <w:szCs w:val="22"/>
        </w:rPr>
      </w:pPr>
    </w:p>
    <w:p w:rsidR="002A15FE" w:rsidRDefault="005F513C">
      <w:pPr>
        <w:widowControl w:val="0"/>
        <w:autoSpaceDE w:val="0"/>
        <w:autoSpaceDN w:val="0"/>
        <w:ind w:left="307"/>
        <w:rPr>
          <w:sz w:val="22"/>
          <w:szCs w:val="22"/>
        </w:rPr>
      </w:pPr>
      <w:r>
        <w:rPr>
          <w:b/>
          <w:sz w:val="22"/>
          <w:szCs w:val="22"/>
        </w:rPr>
        <w:t>Date</w:t>
      </w:r>
      <w:r>
        <w:rPr>
          <w:sz w:val="22"/>
          <w:szCs w:val="22"/>
        </w:rPr>
        <w:t>:</w:t>
      </w:r>
      <w:r>
        <w:rPr>
          <w:spacing w:val="-8"/>
          <w:sz w:val="22"/>
          <w:szCs w:val="22"/>
        </w:rPr>
        <w:t xml:space="preserve"> </w:t>
      </w:r>
      <w:r w:rsidR="005C4F93">
        <w:rPr>
          <w:spacing w:val="-2"/>
          <w:sz w:val="22"/>
          <w:szCs w:val="22"/>
        </w:rPr>
        <w:t>19/08/2025</w:t>
      </w:r>
    </w:p>
    <w:p w:rsidR="002A15FE" w:rsidRDefault="002A15FE">
      <w:pPr>
        <w:widowControl w:val="0"/>
        <w:autoSpaceDE w:val="0"/>
        <w:autoSpaceDN w:val="0"/>
        <w:spacing w:before="1"/>
        <w:rPr>
          <w:sz w:val="22"/>
          <w:szCs w:val="22"/>
        </w:rPr>
      </w:pPr>
    </w:p>
    <w:p w:rsidR="002A15FE" w:rsidRDefault="005F513C">
      <w:pPr>
        <w:widowControl w:val="0"/>
        <w:autoSpaceDE w:val="0"/>
        <w:autoSpaceDN w:val="0"/>
        <w:ind w:left="307"/>
        <w:rPr>
          <w:sz w:val="22"/>
          <w:szCs w:val="22"/>
        </w:rPr>
      </w:pPr>
      <w:r>
        <w:rPr>
          <w:b/>
          <w:sz w:val="22"/>
          <w:szCs w:val="22"/>
        </w:rPr>
        <w:t>Venue:</w:t>
      </w:r>
      <w:r>
        <w:rPr>
          <w:b/>
          <w:spacing w:val="-6"/>
          <w:sz w:val="22"/>
          <w:szCs w:val="22"/>
        </w:rPr>
        <w:t xml:space="preserve"> </w:t>
      </w:r>
      <w:r>
        <w:rPr>
          <w:sz w:val="22"/>
          <w:szCs w:val="22"/>
        </w:rPr>
        <w:t>ACE</w:t>
      </w:r>
      <w:r>
        <w:rPr>
          <w:spacing w:val="-7"/>
          <w:sz w:val="22"/>
          <w:szCs w:val="22"/>
        </w:rPr>
        <w:t xml:space="preserve"> </w:t>
      </w:r>
      <w:r>
        <w:rPr>
          <w:spacing w:val="-2"/>
          <w:sz w:val="22"/>
          <w:szCs w:val="22"/>
        </w:rPr>
        <w:t>Campus</w:t>
      </w:r>
    </w:p>
    <w:p w:rsidR="002A15FE" w:rsidRDefault="002A15FE">
      <w:pPr>
        <w:widowControl w:val="0"/>
        <w:autoSpaceDE w:val="0"/>
        <w:autoSpaceDN w:val="0"/>
        <w:rPr>
          <w:sz w:val="22"/>
          <w:szCs w:val="22"/>
        </w:rPr>
      </w:pPr>
    </w:p>
    <w:p w:rsidR="002A15FE" w:rsidRDefault="005F513C">
      <w:pPr>
        <w:widowControl w:val="0"/>
        <w:autoSpaceDE w:val="0"/>
        <w:autoSpaceDN w:val="0"/>
        <w:ind w:left="307"/>
        <w:rPr>
          <w:sz w:val="22"/>
          <w:szCs w:val="22"/>
        </w:rPr>
      </w:pPr>
      <w:r>
        <w:rPr>
          <w:b/>
          <w:sz w:val="22"/>
          <w:szCs w:val="22"/>
        </w:rPr>
        <w:t>Organizing</w:t>
      </w:r>
      <w:r>
        <w:rPr>
          <w:b/>
          <w:spacing w:val="-11"/>
          <w:sz w:val="22"/>
          <w:szCs w:val="22"/>
        </w:rPr>
        <w:t xml:space="preserve"> </w:t>
      </w:r>
      <w:r>
        <w:rPr>
          <w:b/>
          <w:sz w:val="22"/>
          <w:szCs w:val="22"/>
        </w:rPr>
        <w:t>Department:</w:t>
      </w:r>
      <w:r>
        <w:rPr>
          <w:b/>
          <w:spacing w:val="-7"/>
          <w:sz w:val="22"/>
          <w:szCs w:val="22"/>
        </w:rPr>
        <w:t xml:space="preserve"> </w:t>
      </w:r>
      <w:r>
        <w:rPr>
          <w:sz w:val="22"/>
          <w:szCs w:val="22"/>
        </w:rPr>
        <w:t>Electoral</w:t>
      </w:r>
      <w:r>
        <w:rPr>
          <w:spacing w:val="-8"/>
          <w:sz w:val="22"/>
          <w:szCs w:val="22"/>
        </w:rPr>
        <w:t xml:space="preserve"> </w:t>
      </w:r>
      <w:r>
        <w:rPr>
          <w:sz w:val="22"/>
          <w:szCs w:val="22"/>
        </w:rPr>
        <w:t>Literacy</w:t>
      </w:r>
      <w:r>
        <w:rPr>
          <w:spacing w:val="-9"/>
          <w:sz w:val="22"/>
          <w:szCs w:val="22"/>
        </w:rPr>
        <w:t xml:space="preserve"> </w:t>
      </w:r>
      <w:r>
        <w:rPr>
          <w:spacing w:val="-4"/>
          <w:sz w:val="22"/>
          <w:szCs w:val="22"/>
        </w:rPr>
        <w:t>Club</w:t>
      </w:r>
    </w:p>
    <w:p w:rsidR="002A15FE" w:rsidRDefault="002A15FE">
      <w:pPr>
        <w:widowControl w:val="0"/>
        <w:autoSpaceDE w:val="0"/>
        <w:autoSpaceDN w:val="0"/>
        <w:rPr>
          <w:sz w:val="22"/>
          <w:szCs w:val="22"/>
        </w:rPr>
      </w:pPr>
    </w:p>
    <w:p w:rsidR="002A15FE" w:rsidRDefault="002A15FE">
      <w:pPr>
        <w:widowControl w:val="0"/>
        <w:autoSpaceDE w:val="0"/>
        <w:autoSpaceDN w:val="0"/>
        <w:spacing w:before="4"/>
        <w:rPr>
          <w:sz w:val="22"/>
          <w:szCs w:val="22"/>
        </w:rPr>
      </w:pPr>
    </w:p>
    <w:p w:rsidR="002A15FE" w:rsidRDefault="005F513C">
      <w:pPr>
        <w:widowControl w:val="0"/>
        <w:autoSpaceDE w:val="0"/>
        <w:autoSpaceDN w:val="0"/>
        <w:spacing w:before="1"/>
        <w:ind w:left="307"/>
        <w:outlineLvl w:val="1"/>
        <w:rPr>
          <w:b/>
          <w:bCs/>
          <w:sz w:val="22"/>
          <w:szCs w:val="22"/>
        </w:rPr>
      </w:pPr>
      <w:r>
        <w:rPr>
          <w:b/>
          <w:bCs/>
          <w:sz w:val="22"/>
          <w:szCs w:val="22"/>
        </w:rPr>
        <w:t>OBJECTIVES</w:t>
      </w:r>
      <w:r>
        <w:rPr>
          <w:b/>
          <w:bCs/>
          <w:spacing w:val="-8"/>
          <w:sz w:val="22"/>
          <w:szCs w:val="22"/>
        </w:rPr>
        <w:t xml:space="preserve"> </w:t>
      </w:r>
      <w:r>
        <w:rPr>
          <w:b/>
          <w:bCs/>
          <w:sz w:val="22"/>
          <w:szCs w:val="22"/>
        </w:rPr>
        <w:t>OF</w:t>
      </w:r>
      <w:r>
        <w:rPr>
          <w:b/>
          <w:bCs/>
          <w:spacing w:val="-5"/>
          <w:sz w:val="22"/>
          <w:szCs w:val="22"/>
        </w:rPr>
        <w:t xml:space="preserve"> </w:t>
      </w:r>
      <w:r>
        <w:rPr>
          <w:b/>
          <w:bCs/>
          <w:sz w:val="22"/>
          <w:szCs w:val="22"/>
        </w:rPr>
        <w:t>THE</w:t>
      </w:r>
      <w:r>
        <w:rPr>
          <w:b/>
          <w:bCs/>
          <w:spacing w:val="-7"/>
          <w:sz w:val="22"/>
          <w:szCs w:val="22"/>
        </w:rPr>
        <w:t xml:space="preserve"> </w:t>
      </w:r>
      <w:r>
        <w:rPr>
          <w:b/>
          <w:bCs/>
          <w:spacing w:val="-2"/>
          <w:sz w:val="22"/>
          <w:szCs w:val="22"/>
        </w:rPr>
        <w:t>EVENT:</w:t>
      </w:r>
    </w:p>
    <w:p w:rsidR="002A15FE" w:rsidRDefault="005F513C">
      <w:pPr>
        <w:widowControl w:val="0"/>
        <w:numPr>
          <w:ilvl w:val="0"/>
          <w:numId w:val="2"/>
        </w:numPr>
        <w:tabs>
          <w:tab w:val="left" w:pos="1082"/>
        </w:tabs>
        <w:autoSpaceDE w:val="0"/>
        <w:autoSpaceDN w:val="0"/>
        <w:spacing w:before="248"/>
        <w:ind w:right="2409"/>
        <w:rPr>
          <w:sz w:val="22"/>
          <w:szCs w:val="22"/>
        </w:rPr>
      </w:pPr>
      <w:r>
        <w:rPr>
          <w:sz w:val="22"/>
          <w:szCs w:val="22"/>
        </w:rPr>
        <w:t xml:space="preserve">To aware students about the importance of Voting Rights &amp; </w:t>
      </w:r>
      <w:r>
        <w:rPr>
          <w:sz w:val="22"/>
          <w:szCs w:val="22"/>
        </w:rPr>
        <w:t>related topics through Young VotersYuva Mohatsav.</w:t>
      </w:r>
    </w:p>
    <w:p w:rsidR="002A15FE" w:rsidRDefault="005F513C">
      <w:pPr>
        <w:widowControl w:val="0"/>
        <w:numPr>
          <w:ilvl w:val="0"/>
          <w:numId w:val="2"/>
        </w:numPr>
        <w:tabs>
          <w:tab w:val="left" w:pos="1081"/>
        </w:tabs>
        <w:autoSpaceDE w:val="0"/>
        <w:autoSpaceDN w:val="0"/>
        <w:spacing w:before="3" w:line="251" w:lineRule="exact"/>
        <w:ind w:left="1081" w:hanging="359"/>
        <w:rPr>
          <w:sz w:val="22"/>
          <w:szCs w:val="22"/>
        </w:rPr>
      </w:pPr>
      <w:r>
        <w:rPr>
          <w:sz w:val="22"/>
          <w:szCs w:val="22"/>
        </w:rPr>
        <w:t>To</w:t>
      </w:r>
      <w:r>
        <w:rPr>
          <w:spacing w:val="-9"/>
          <w:sz w:val="22"/>
          <w:szCs w:val="22"/>
        </w:rPr>
        <w:t xml:space="preserve"> </w:t>
      </w:r>
      <w:r>
        <w:rPr>
          <w:sz w:val="22"/>
          <w:szCs w:val="22"/>
        </w:rPr>
        <w:t>aware</w:t>
      </w:r>
      <w:r>
        <w:rPr>
          <w:spacing w:val="-7"/>
          <w:sz w:val="22"/>
          <w:szCs w:val="22"/>
        </w:rPr>
        <w:t xml:space="preserve"> </w:t>
      </w:r>
      <w:r>
        <w:rPr>
          <w:sz w:val="22"/>
          <w:szCs w:val="22"/>
        </w:rPr>
        <w:t>the</w:t>
      </w:r>
      <w:r>
        <w:rPr>
          <w:spacing w:val="-5"/>
          <w:sz w:val="22"/>
          <w:szCs w:val="22"/>
        </w:rPr>
        <w:t xml:space="preserve"> </w:t>
      </w:r>
      <w:r>
        <w:rPr>
          <w:sz w:val="22"/>
          <w:szCs w:val="22"/>
        </w:rPr>
        <w:t>students</w:t>
      </w:r>
      <w:r>
        <w:rPr>
          <w:spacing w:val="-7"/>
          <w:sz w:val="22"/>
          <w:szCs w:val="22"/>
        </w:rPr>
        <w:t xml:space="preserve"> </w:t>
      </w:r>
      <w:r>
        <w:rPr>
          <w:sz w:val="22"/>
          <w:szCs w:val="22"/>
        </w:rPr>
        <w:t>about</w:t>
      </w:r>
      <w:r>
        <w:rPr>
          <w:spacing w:val="-5"/>
          <w:sz w:val="22"/>
          <w:szCs w:val="22"/>
        </w:rPr>
        <w:t xml:space="preserve"> </w:t>
      </w:r>
      <w:r>
        <w:rPr>
          <w:sz w:val="22"/>
          <w:szCs w:val="22"/>
        </w:rPr>
        <w:t>the</w:t>
      </w:r>
      <w:r>
        <w:rPr>
          <w:spacing w:val="-5"/>
          <w:sz w:val="22"/>
          <w:szCs w:val="22"/>
        </w:rPr>
        <w:t xml:space="preserve"> </w:t>
      </w:r>
      <w:r>
        <w:rPr>
          <w:sz w:val="22"/>
          <w:szCs w:val="22"/>
        </w:rPr>
        <w:t>most</w:t>
      </w:r>
      <w:r>
        <w:rPr>
          <w:spacing w:val="-4"/>
          <w:sz w:val="22"/>
          <w:szCs w:val="22"/>
        </w:rPr>
        <w:t xml:space="preserve"> </w:t>
      </w:r>
      <w:r>
        <w:rPr>
          <w:sz w:val="22"/>
          <w:szCs w:val="22"/>
        </w:rPr>
        <w:t>important</w:t>
      </w:r>
      <w:r>
        <w:rPr>
          <w:spacing w:val="-5"/>
          <w:sz w:val="22"/>
          <w:szCs w:val="22"/>
        </w:rPr>
        <w:t xml:space="preserve"> </w:t>
      </w:r>
      <w:r>
        <w:rPr>
          <w:sz w:val="22"/>
          <w:szCs w:val="22"/>
        </w:rPr>
        <w:t>among</w:t>
      </w:r>
      <w:r>
        <w:rPr>
          <w:spacing w:val="-5"/>
          <w:sz w:val="22"/>
          <w:szCs w:val="22"/>
        </w:rPr>
        <w:t xml:space="preserve"> </w:t>
      </w:r>
      <w:r>
        <w:rPr>
          <w:sz w:val="22"/>
          <w:szCs w:val="22"/>
        </w:rPr>
        <w:t>all</w:t>
      </w:r>
      <w:r>
        <w:rPr>
          <w:spacing w:val="-7"/>
          <w:sz w:val="22"/>
          <w:szCs w:val="22"/>
        </w:rPr>
        <w:t xml:space="preserve"> </w:t>
      </w:r>
      <w:r>
        <w:rPr>
          <w:sz w:val="22"/>
          <w:szCs w:val="22"/>
        </w:rPr>
        <w:t>these,</w:t>
      </w:r>
      <w:r>
        <w:rPr>
          <w:spacing w:val="-7"/>
          <w:sz w:val="22"/>
          <w:szCs w:val="22"/>
        </w:rPr>
        <w:t xml:space="preserve"> </w:t>
      </w:r>
      <w:r>
        <w:rPr>
          <w:sz w:val="22"/>
          <w:szCs w:val="22"/>
        </w:rPr>
        <w:t>Electoral</w:t>
      </w:r>
      <w:r>
        <w:rPr>
          <w:spacing w:val="-4"/>
          <w:sz w:val="22"/>
          <w:szCs w:val="22"/>
        </w:rPr>
        <w:t xml:space="preserve"> </w:t>
      </w:r>
      <w:r>
        <w:rPr>
          <w:sz w:val="22"/>
          <w:szCs w:val="22"/>
        </w:rPr>
        <w:t>Democratic</w:t>
      </w:r>
      <w:r>
        <w:rPr>
          <w:spacing w:val="-4"/>
          <w:sz w:val="22"/>
          <w:szCs w:val="22"/>
        </w:rPr>
        <w:t xml:space="preserve"> </w:t>
      </w:r>
      <w:r>
        <w:rPr>
          <w:spacing w:val="-2"/>
          <w:sz w:val="22"/>
          <w:szCs w:val="22"/>
        </w:rPr>
        <w:t>Rights.</w:t>
      </w:r>
    </w:p>
    <w:p w:rsidR="002A15FE" w:rsidRDefault="005F513C">
      <w:pPr>
        <w:widowControl w:val="0"/>
        <w:numPr>
          <w:ilvl w:val="0"/>
          <w:numId w:val="2"/>
        </w:numPr>
        <w:tabs>
          <w:tab w:val="left" w:pos="1082"/>
        </w:tabs>
        <w:autoSpaceDE w:val="0"/>
        <w:autoSpaceDN w:val="0"/>
        <w:ind w:right="2651"/>
        <w:rPr>
          <w:sz w:val="22"/>
          <w:szCs w:val="22"/>
        </w:rPr>
      </w:pPr>
      <w:r>
        <w:rPr>
          <w:sz w:val="22"/>
          <w:szCs w:val="22"/>
        </w:rPr>
        <w:t>To</w:t>
      </w:r>
      <w:r>
        <w:rPr>
          <w:spacing w:val="-5"/>
          <w:sz w:val="22"/>
          <w:szCs w:val="22"/>
        </w:rPr>
        <w:t xml:space="preserve"> </w:t>
      </w:r>
      <w:r>
        <w:rPr>
          <w:sz w:val="22"/>
          <w:szCs w:val="22"/>
        </w:rPr>
        <w:t>encourage</w:t>
      </w:r>
      <w:r>
        <w:rPr>
          <w:spacing w:val="-4"/>
          <w:sz w:val="22"/>
          <w:szCs w:val="22"/>
        </w:rPr>
        <w:t xml:space="preserve"> </w:t>
      </w:r>
      <w:r>
        <w:rPr>
          <w:sz w:val="22"/>
          <w:szCs w:val="22"/>
        </w:rPr>
        <w:t>the</w:t>
      </w:r>
      <w:r>
        <w:rPr>
          <w:spacing w:val="-7"/>
          <w:sz w:val="22"/>
          <w:szCs w:val="22"/>
        </w:rPr>
        <w:t xml:space="preserve"> </w:t>
      </w:r>
      <w:r>
        <w:rPr>
          <w:sz w:val="22"/>
          <w:szCs w:val="22"/>
        </w:rPr>
        <w:t>students</w:t>
      </w:r>
      <w:r>
        <w:rPr>
          <w:spacing w:val="-6"/>
          <w:sz w:val="22"/>
          <w:szCs w:val="22"/>
        </w:rPr>
        <w:t xml:space="preserve"> </w:t>
      </w:r>
      <w:r>
        <w:rPr>
          <w:sz w:val="22"/>
          <w:szCs w:val="22"/>
        </w:rPr>
        <w:t>to</w:t>
      </w:r>
      <w:r>
        <w:rPr>
          <w:spacing w:val="-2"/>
          <w:sz w:val="22"/>
          <w:szCs w:val="22"/>
        </w:rPr>
        <w:t xml:space="preserve"> </w:t>
      </w:r>
      <w:r>
        <w:rPr>
          <w:sz w:val="22"/>
          <w:szCs w:val="22"/>
        </w:rPr>
        <w:t>stand</w:t>
      </w:r>
      <w:r>
        <w:rPr>
          <w:spacing w:val="-6"/>
          <w:sz w:val="22"/>
          <w:szCs w:val="22"/>
        </w:rPr>
        <w:t xml:space="preserve"> </w:t>
      </w:r>
      <w:r>
        <w:rPr>
          <w:sz w:val="22"/>
          <w:szCs w:val="22"/>
        </w:rPr>
        <w:t>for</w:t>
      </w:r>
      <w:r>
        <w:rPr>
          <w:spacing w:val="-6"/>
          <w:sz w:val="22"/>
          <w:szCs w:val="22"/>
        </w:rPr>
        <w:t xml:space="preserve"> </w:t>
      </w:r>
      <w:r>
        <w:rPr>
          <w:sz w:val="22"/>
          <w:szCs w:val="22"/>
        </w:rPr>
        <w:t>their</w:t>
      </w:r>
      <w:r>
        <w:rPr>
          <w:spacing w:val="-3"/>
          <w:sz w:val="22"/>
          <w:szCs w:val="22"/>
        </w:rPr>
        <w:t xml:space="preserve"> </w:t>
      </w:r>
      <w:r>
        <w:rPr>
          <w:sz w:val="22"/>
          <w:szCs w:val="22"/>
        </w:rPr>
        <w:t>rights</w:t>
      </w:r>
      <w:r>
        <w:rPr>
          <w:spacing w:val="-6"/>
          <w:sz w:val="22"/>
          <w:szCs w:val="22"/>
        </w:rPr>
        <w:t xml:space="preserve"> </w:t>
      </w:r>
      <w:r>
        <w:rPr>
          <w:sz w:val="22"/>
          <w:szCs w:val="22"/>
        </w:rPr>
        <w:t>and</w:t>
      </w:r>
      <w:r>
        <w:rPr>
          <w:spacing w:val="-7"/>
          <w:sz w:val="22"/>
          <w:szCs w:val="22"/>
        </w:rPr>
        <w:t xml:space="preserve"> </w:t>
      </w:r>
      <w:r>
        <w:rPr>
          <w:sz w:val="22"/>
          <w:szCs w:val="22"/>
        </w:rPr>
        <w:t>make</w:t>
      </w:r>
      <w:r>
        <w:rPr>
          <w:spacing w:val="-4"/>
          <w:sz w:val="22"/>
          <w:szCs w:val="22"/>
        </w:rPr>
        <w:t xml:space="preserve"> </w:t>
      </w:r>
      <w:r>
        <w:rPr>
          <w:sz w:val="22"/>
          <w:szCs w:val="22"/>
        </w:rPr>
        <w:t>people</w:t>
      </w:r>
      <w:r>
        <w:rPr>
          <w:spacing w:val="-6"/>
          <w:sz w:val="22"/>
          <w:szCs w:val="22"/>
        </w:rPr>
        <w:t xml:space="preserve"> </w:t>
      </w:r>
      <w:r>
        <w:rPr>
          <w:sz w:val="22"/>
          <w:szCs w:val="22"/>
        </w:rPr>
        <w:t>aware about it.</w:t>
      </w:r>
    </w:p>
    <w:p w:rsidR="002A15FE" w:rsidRDefault="002A15FE">
      <w:pPr>
        <w:widowControl w:val="0"/>
        <w:autoSpaceDE w:val="0"/>
        <w:autoSpaceDN w:val="0"/>
        <w:rPr>
          <w:sz w:val="22"/>
          <w:szCs w:val="22"/>
        </w:rPr>
      </w:pPr>
    </w:p>
    <w:p w:rsidR="002A15FE" w:rsidRDefault="005F513C">
      <w:pPr>
        <w:widowControl w:val="0"/>
        <w:autoSpaceDE w:val="0"/>
        <w:autoSpaceDN w:val="0"/>
        <w:spacing w:before="1"/>
        <w:ind w:left="362"/>
        <w:outlineLvl w:val="1"/>
        <w:rPr>
          <w:b/>
          <w:bCs/>
          <w:sz w:val="22"/>
          <w:szCs w:val="22"/>
        </w:rPr>
      </w:pPr>
      <w:r>
        <w:rPr>
          <w:b/>
          <w:bCs/>
          <w:spacing w:val="-2"/>
          <w:sz w:val="22"/>
          <w:szCs w:val="22"/>
        </w:rPr>
        <w:t>REPORT</w:t>
      </w:r>
    </w:p>
    <w:p w:rsidR="005C4F93" w:rsidRPr="005C4F93" w:rsidRDefault="005F513C" w:rsidP="005C4F93">
      <w:pPr>
        <w:spacing w:before="100" w:beforeAutospacing="1" w:after="100" w:afterAutospacing="1"/>
        <w:ind w:left="284"/>
        <w:jc w:val="both"/>
        <w:rPr>
          <w:sz w:val="22"/>
          <w:szCs w:val="22"/>
          <w:lang w:val="en-IN" w:eastAsia="en-IN"/>
        </w:rPr>
      </w:pPr>
      <w:r w:rsidRPr="005C4F93">
        <w:rPr>
          <w:sz w:val="22"/>
          <w:szCs w:val="22"/>
          <w:lang w:val="en-IN" w:eastAsia="en-IN"/>
        </w:rPr>
        <w:t xml:space="preserve">The Electoral Literacy Club, in association with the Students’ Council, organized a special activity on </w:t>
      </w:r>
      <w:r w:rsidR="00C160EE">
        <w:rPr>
          <w:b/>
          <w:bCs/>
          <w:sz w:val="22"/>
          <w:szCs w:val="22"/>
          <w:lang w:val="en-IN" w:eastAsia="en-IN"/>
        </w:rPr>
        <w:t>19th August 2025</w:t>
      </w:r>
      <w:r w:rsidRPr="005C4F93">
        <w:rPr>
          <w:sz w:val="22"/>
          <w:szCs w:val="22"/>
          <w:lang w:val="en-IN" w:eastAsia="en-IN"/>
        </w:rPr>
        <w:t xml:space="preserve"> to promote awareness about the importance of voting. The event was conducted under the theme </w:t>
      </w:r>
      <w:r w:rsidRPr="005C4F93">
        <w:rPr>
          <w:b/>
          <w:bCs/>
          <w:sz w:val="22"/>
          <w:szCs w:val="22"/>
          <w:lang w:val="en-IN" w:eastAsia="en-IN"/>
        </w:rPr>
        <w:t>“Young Voters – Yuva Mahotsav”</w:t>
      </w:r>
      <w:r w:rsidRPr="005C4F93">
        <w:rPr>
          <w:sz w:val="22"/>
          <w:szCs w:val="22"/>
          <w:lang w:val="en-IN" w:eastAsia="en-IN"/>
        </w:rPr>
        <w:t>, with the o</w:t>
      </w:r>
      <w:r w:rsidRPr="005C4F93">
        <w:rPr>
          <w:sz w:val="22"/>
          <w:szCs w:val="22"/>
          <w:lang w:val="en-IN" w:eastAsia="en-IN"/>
        </w:rPr>
        <w:t>bjective of encouraging students to understand and exercise their fundamental right to vote.</w:t>
      </w:r>
    </w:p>
    <w:p w:rsidR="005C4F93" w:rsidRPr="005C4F93" w:rsidRDefault="005F513C" w:rsidP="005C4F93">
      <w:pPr>
        <w:spacing w:before="100" w:beforeAutospacing="1" w:after="100" w:afterAutospacing="1"/>
        <w:ind w:left="284"/>
        <w:jc w:val="both"/>
        <w:rPr>
          <w:sz w:val="22"/>
          <w:szCs w:val="22"/>
          <w:lang w:val="en-IN" w:eastAsia="en-IN"/>
        </w:rPr>
      </w:pPr>
      <w:r w:rsidRPr="005C4F93">
        <w:rPr>
          <w:sz w:val="22"/>
          <w:szCs w:val="22"/>
          <w:lang w:val="en-IN" w:eastAsia="en-IN"/>
        </w:rPr>
        <w:t>Students from different branches and departments actively participated in the competition and showcased their creativity through various activities. The event prov</w:t>
      </w:r>
      <w:r w:rsidRPr="005C4F93">
        <w:rPr>
          <w:sz w:val="22"/>
          <w:szCs w:val="22"/>
          <w:lang w:val="en-IN" w:eastAsia="en-IN"/>
        </w:rPr>
        <w:t xml:space="preserve">ided an opportunity for students to express their ideas and perspectives on </w:t>
      </w:r>
      <w:r w:rsidRPr="005C4F93">
        <w:rPr>
          <w:b/>
          <w:bCs/>
          <w:sz w:val="22"/>
          <w:szCs w:val="22"/>
          <w:lang w:val="en-IN" w:eastAsia="en-IN"/>
        </w:rPr>
        <w:t>democracy, voting, unity, and responsible citizenship</w:t>
      </w:r>
      <w:r w:rsidRPr="005C4F93">
        <w:rPr>
          <w:sz w:val="22"/>
          <w:szCs w:val="22"/>
          <w:lang w:val="en-IN" w:eastAsia="en-IN"/>
        </w:rPr>
        <w:t>.</w:t>
      </w:r>
    </w:p>
    <w:p w:rsidR="005C4F93" w:rsidRPr="005C4F93" w:rsidRDefault="005F513C" w:rsidP="005C4F93">
      <w:pPr>
        <w:spacing w:before="100" w:beforeAutospacing="1" w:after="100" w:afterAutospacing="1"/>
        <w:ind w:left="284"/>
        <w:jc w:val="both"/>
        <w:rPr>
          <w:sz w:val="22"/>
          <w:szCs w:val="22"/>
          <w:lang w:val="en-IN" w:eastAsia="en-IN"/>
        </w:rPr>
      </w:pPr>
      <w:r w:rsidRPr="005C4F93">
        <w:rPr>
          <w:sz w:val="22"/>
          <w:szCs w:val="22"/>
          <w:lang w:val="en-IN" w:eastAsia="en-IN"/>
        </w:rPr>
        <w:t>Every student possesses unique talent and creativity, and this event encouraged them to use these abilities to spread an impo</w:t>
      </w:r>
      <w:r w:rsidRPr="005C4F93">
        <w:rPr>
          <w:sz w:val="22"/>
          <w:szCs w:val="22"/>
          <w:lang w:val="en-IN" w:eastAsia="en-IN"/>
        </w:rPr>
        <w:t>rtant message about democratic values. It also motivated students to explore the meaning of democracy and understand their rights and responsibilities as young citizens.</w:t>
      </w:r>
    </w:p>
    <w:p w:rsidR="005C4F93" w:rsidRPr="005C4F93" w:rsidRDefault="005F513C" w:rsidP="005C4F93">
      <w:pPr>
        <w:spacing w:before="100" w:beforeAutospacing="1" w:after="100" w:afterAutospacing="1"/>
        <w:ind w:left="284"/>
        <w:jc w:val="both"/>
        <w:rPr>
          <w:sz w:val="22"/>
          <w:szCs w:val="22"/>
          <w:lang w:val="en-IN" w:eastAsia="en-IN"/>
        </w:rPr>
      </w:pPr>
      <w:r w:rsidRPr="005C4F93">
        <w:rPr>
          <w:sz w:val="22"/>
          <w:szCs w:val="22"/>
          <w:lang w:val="en-IN" w:eastAsia="en-IN"/>
        </w:rPr>
        <w:t>Through this initiative, students were encouraged to participate enthusiastically, sho</w:t>
      </w:r>
      <w:r w:rsidRPr="005C4F93">
        <w:rPr>
          <w:sz w:val="22"/>
          <w:szCs w:val="22"/>
          <w:lang w:val="en-IN" w:eastAsia="en-IN"/>
        </w:rPr>
        <w:t xml:space="preserve">wcase their talents, and create awareness among their peers about the significance of voting. The active participation of students reflected their interest in the democratic process and their commitment towards becoming </w:t>
      </w:r>
      <w:r w:rsidRPr="005C4F93">
        <w:rPr>
          <w:b/>
          <w:bCs/>
          <w:sz w:val="22"/>
          <w:szCs w:val="22"/>
          <w:lang w:val="en-IN" w:eastAsia="en-IN"/>
        </w:rPr>
        <w:t>informed and responsible young voter</w:t>
      </w:r>
      <w:r w:rsidRPr="005C4F93">
        <w:rPr>
          <w:b/>
          <w:bCs/>
          <w:sz w:val="22"/>
          <w:szCs w:val="22"/>
          <w:lang w:val="en-IN" w:eastAsia="en-IN"/>
        </w:rPr>
        <w:t>s</w:t>
      </w:r>
      <w:r w:rsidRPr="005C4F93">
        <w:rPr>
          <w:sz w:val="22"/>
          <w:szCs w:val="22"/>
          <w:lang w:val="en-IN" w:eastAsia="en-IN"/>
        </w:rPr>
        <w:t>.</w:t>
      </w:r>
    </w:p>
    <w:p w:rsidR="005C4F93" w:rsidRDefault="005F513C" w:rsidP="005C4F93">
      <w:pPr>
        <w:widowControl w:val="0"/>
        <w:autoSpaceDE w:val="0"/>
        <w:autoSpaceDN w:val="0"/>
        <w:jc w:val="both"/>
        <w:outlineLvl w:val="1"/>
        <w:rPr>
          <w:b/>
          <w:bCs/>
          <w:spacing w:val="-2"/>
          <w:sz w:val="22"/>
          <w:szCs w:val="22"/>
        </w:rPr>
      </w:pPr>
      <w:r>
        <w:rPr>
          <w:b/>
          <w:bCs/>
          <w:sz w:val="22"/>
          <w:szCs w:val="22"/>
        </w:rPr>
        <w:t>Learning</w:t>
      </w:r>
      <w:r>
        <w:rPr>
          <w:b/>
          <w:bCs/>
          <w:spacing w:val="-6"/>
          <w:sz w:val="22"/>
          <w:szCs w:val="22"/>
        </w:rPr>
        <w:t xml:space="preserve"> </w:t>
      </w:r>
      <w:r>
        <w:rPr>
          <w:b/>
          <w:bCs/>
          <w:spacing w:val="-2"/>
          <w:sz w:val="22"/>
          <w:szCs w:val="22"/>
        </w:rPr>
        <w:t>Outcome</w:t>
      </w:r>
    </w:p>
    <w:p w:rsidR="002A15FE" w:rsidRPr="005C4F93" w:rsidRDefault="005F513C" w:rsidP="005C4F93">
      <w:pPr>
        <w:widowControl w:val="0"/>
        <w:numPr>
          <w:ilvl w:val="0"/>
          <w:numId w:val="3"/>
        </w:numPr>
        <w:autoSpaceDE w:val="0"/>
        <w:autoSpaceDN w:val="0"/>
        <w:jc w:val="both"/>
        <w:outlineLvl w:val="1"/>
        <w:rPr>
          <w:bCs/>
          <w:sz w:val="22"/>
          <w:szCs w:val="22"/>
        </w:rPr>
      </w:pPr>
      <w:r w:rsidRPr="005C4F93">
        <w:rPr>
          <w:bCs/>
          <w:sz w:val="22"/>
          <w:szCs w:val="22"/>
        </w:rPr>
        <w:t>Students have learnt about the importance of Voting Rights &amp; related topics through Young Voters Yuva Mohatsav</w:t>
      </w:r>
    </w:p>
    <w:p w:rsidR="002A15FE" w:rsidRDefault="005F513C" w:rsidP="005C4F93">
      <w:pPr>
        <w:widowControl w:val="0"/>
        <w:numPr>
          <w:ilvl w:val="0"/>
          <w:numId w:val="3"/>
        </w:numPr>
        <w:tabs>
          <w:tab w:val="left" w:pos="305"/>
          <w:tab w:val="left" w:pos="307"/>
        </w:tabs>
        <w:autoSpaceDE w:val="0"/>
        <w:autoSpaceDN w:val="0"/>
        <w:spacing w:line="242" w:lineRule="auto"/>
        <w:ind w:right="1924"/>
        <w:rPr>
          <w:sz w:val="22"/>
          <w:szCs w:val="22"/>
        </w:rPr>
      </w:pPr>
      <w:r w:rsidRPr="005C4F93">
        <w:rPr>
          <w:sz w:val="22"/>
          <w:szCs w:val="22"/>
        </w:rPr>
        <w:t>The</w:t>
      </w:r>
      <w:r w:rsidRPr="005C4F93">
        <w:rPr>
          <w:spacing w:val="-4"/>
          <w:sz w:val="22"/>
          <w:szCs w:val="22"/>
        </w:rPr>
        <w:t xml:space="preserve"> </w:t>
      </w:r>
      <w:r w:rsidRPr="005C4F93">
        <w:rPr>
          <w:sz w:val="22"/>
          <w:szCs w:val="22"/>
        </w:rPr>
        <w:t>students</w:t>
      </w:r>
      <w:r w:rsidRPr="005C4F93">
        <w:rPr>
          <w:spacing w:val="-2"/>
          <w:sz w:val="22"/>
          <w:szCs w:val="22"/>
        </w:rPr>
        <w:t xml:space="preserve"> </w:t>
      </w:r>
      <w:r w:rsidRPr="005C4F93">
        <w:rPr>
          <w:sz w:val="22"/>
          <w:szCs w:val="22"/>
        </w:rPr>
        <w:t>came</w:t>
      </w:r>
      <w:r w:rsidRPr="005C4F93">
        <w:rPr>
          <w:spacing w:val="-2"/>
          <w:sz w:val="22"/>
          <w:szCs w:val="22"/>
        </w:rPr>
        <w:t xml:space="preserve"> </w:t>
      </w:r>
      <w:r w:rsidRPr="005C4F93">
        <w:rPr>
          <w:sz w:val="22"/>
          <w:szCs w:val="22"/>
        </w:rPr>
        <w:t>to</w:t>
      </w:r>
      <w:r w:rsidRPr="005C4F93">
        <w:rPr>
          <w:spacing w:val="-2"/>
          <w:sz w:val="22"/>
          <w:szCs w:val="22"/>
        </w:rPr>
        <w:t xml:space="preserve"> </w:t>
      </w:r>
      <w:r w:rsidRPr="005C4F93">
        <w:rPr>
          <w:sz w:val="22"/>
          <w:szCs w:val="22"/>
        </w:rPr>
        <w:t>understand</w:t>
      </w:r>
      <w:r w:rsidRPr="005C4F93">
        <w:rPr>
          <w:spacing w:val="-4"/>
          <w:sz w:val="22"/>
          <w:szCs w:val="22"/>
        </w:rPr>
        <w:t xml:space="preserve"> </w:t>
      </w:r>
      <w:r w:rsidRPr="005C4F93">
        <w:rPr>
          <w:sz w:val="22"/>
          <w:szCs w:val="22"/>
        </w:rPr>
        <w:t>the</w:t>
      </w:r>
      <w:r w:rsidRPr="005C4F93">
        <w:rPr>
          <w:spacing w:val="-2"/>
          <w:sz w:val="22"/>
          <w:szCs w:val="22"/>
        </w:rPr>
        <w:t xml:space="preserve"> </w:t>
      </w:r>
      <w:r w:rsidRPr="005C4F93">
        <w:rPr>
          <w:sz w:val="22"/>
          <w:szCs w:val="22"/>
        </w:rPr>
        <w:t>significance</w:t>
      </w:r>
      <w:r w:rsidRPr="005C4F93">
        <w:rPr>
          <w:spacing w:val="-2"/>
          <w:sz w:val="22"/>
          <w:szCs w:val="22"/>
        </w:rPr>
        <w:t xml:space="preserve"> </w:t>
      </w:r>
      <w:r w:rsidRPr="005C4F93">
        <w:rPr>
          <w:sz w:val="22"/>
          <w:szCs w:val="22"/>
        </w:rPr>
        <w:t>of</w:t>
      </w:r>
      <w:r w:rsidRPr="005C4F93">
        <w:rPr>
          <w:spacing w:val="-3"/>
          <w:sz w:val="22"/>
          <w:szCs w:val="22"/>
        </w:rPr>
        <w:t xml:space="preserve"> </w:t>
      </w:r>
      <w:r w:rsidRPr="005C4F93">
        <w:rPr>
          <w:sz w:val="22"/>
          <w:szCs w:val="22"/>
        </w:rPr>
        <w:t>casting</w:t>
      </w:r>
      <w:r w:rsidRPr="005C4F93">
        <w:rPr>
          <w:spacing w:val="-5"/>
          <w:sz w:val="22"/>
          <w:szCs w:val="22"/>
        </w:rPr>
        <w:t xml:space="preserve"> </w:t>
      </w:r>
      <w:r w:rsidRPr="005C4F93">
        <w:rPr>
          <w:sz w:val="22"/>
          <w:szCs w:val="22"/>
        </w:rPr>
        <w:t>their</w:t>
      </w:r>
      <w:r w:rsidRPr="005C4F93">
        <w:rPr>
          <w:spacing w:val="-2"/>
          <w:sz w:val="22"/>
          <w:szCs w:val="22"/>
        </w:rPr>
        <w:t xml:space="preserve"> </w:t>
      </w:r>
      <w:r w:rsidRPr="005C4F93">
        <w:rPr>
          <w:sz w:val="22"/>
          <w:szCs w:val="22"/>
        </w:rPr>
        <w:t>ballots</w:t>
      </w:r>
      <w:r w:rsidRPr="005C4F93">
        <w:rPr>
          <w:spacing w:val="-4"/>
          <w:sz w:val="22"/>
          <w:szCs w:val="22"/>
        </w:rPr>
        <w:t xml:space="preserve"> </w:t>
      </w:r>
      <w:r w:rsidRPr="005C4F93">
        <w:rPr>
          <w:sz w:val="22"/>
          <w:szCs w:val="22"/>
        </w:rPr>
        <w:t>in</w:t>
      </w:r>
      <w:r w:rsidRPr="005C4F93">
        <w:rPr>
          <w:spacing w:val="-2"/>
          <w:sz w:val="22"/>
          <w:szCs w:val="22"/>
        </w:rPr>
        <w:t xml:space="preserve"> </w:t>
      </w:r>
      <w:r w:rsidRPr="005C4F93">
        <w:rPr>
          <w:sz w:val="22"/>
          <w:szCs w:val="22"/>
        </w:rPr>
        <w:t>order</w:t>
      </w:r>
      <w:r w:rsidRPr="005C4F93">
        <w:rPr>
          <w:spacing w:val="-2"/>
          <w:sz w:val="22"/>
          <w:szCs w:val="22"/>
        </w:rPr>
        <w:t xml:space="preserve"> </w:t>
      </w:r>
      <w:r w:rsidRPr="005C4F93">
        <w:rPr>
          <w:sz w:val="22"/>
          <w:szCs w:val="22"/>
        </w:rPr>
        <w:t>to</w:t>
      </w:r>
      <w:r w:rsidRPr="005C4F93">
        <w:rPr>
          <w:spacing w:val="-2"/>
          <w:sz w:val="22"/>
          <w:szCs w:val="22"/>
        </w:rPr>
        <w:t xml:space="preserve"> </w:t>
      </w:r>
      <w:r w:rsidRPr="005C4F93">
        <w:rPr>
          <w:sz w:val="22"/>
          <w:szCs w:val="22"/>
        </w:rPr>
        <w:t xml:space="preserve">choose representatives and so play a </w:t>
      </w:r>
      <w:r w:rsidRPr="005C4F93">
        <w:rPr>
          <w:sz w:val="22"/>
          <w:szCs w:val="22"/>
        </w:rPr>
        <w:t>significant part in improving society</w:t>
      </w:r>
      <w:r>
        <w:rPr>
          <w:sz w:val="22"/>
          <w:szCs w:val="22"/>
        </w:rPr>
        <w:t>.</w:t>
      </w:r>
    </w:p>
    <w:p w:rsidR="002A15FE" w:rsidRDefault="005F513C">
      <w:pPr>
        <w:widowControl w:val="0"/>
        <w:numPr>
          <w:ilvl w:val="0"/>
          <w:numId w:val="3"/>
        </w:numPr>
        <w:tabs>
          <w:tab w:val="left" w:pos="306"/>
        </w:tabs>
        <w:autoSpaceDE w:val="0"/>
        <w:autoSpaceDN w:val="0"/>
        <w:spacing w:line="248" w:lineRule="exact"/>
        <w:ind w:left="306" w:hanging="133"/>
        <w:rPr>
          <w:sz w:val="22"/>
          <w:szCs w:val="22"/>
        </w:rPr>
      </w:pPr>
      <w:r>
        <w:rPr>
          <w:sz w:val="22"/>
          <w:szCs w:val="22"/>
        </w:rPr>
        <w:t>Students</w:t>
      </w:r>
      <w:r>
        <w:rPr>
          <w:spacing w:val="-8"/>
          <w:sz w:val="22"/>
          <w:szCs w:val="22"/>
        </w:rPr>
        <w:t xml:space="preserve"> </w:t>
      </w:r>
      <w:r>
        <w:rPr>
          <w:sz w:val="22"/>
          <w:szCs w:val="22"/>
        </w:rPr>
        <w:t>were</w:t>
      </w:r>
      <w:r>
        <w:rPr>
          <w:spacing w:val="-5"/>
          <w:sz w:val="22"/>
          <w:szCs w:val="22"/>
        </w:rPr>
        <w:t xml:space="preserve"> </w:t>
      </w:r>
      <w:r>
        <w:rPr>
          <w:sz w:val="22"/>
          <w:szCs w:val="22"/>
        </w:rPr>
        <w:t>encouraged</w:t>
      </w:r>
      <w:r>
        <w:rPr>
          <w:spacing w:val="-5"/>
          <w:sz w:val="22"/>
          <w:szCs w:val="22"/>
        </w:rPr>
        <w:t xml:space="preserve"> </w:t>
      </w:r>
      <w:r>
        <w:rPr>
          <w:sz w:val="22"/>
          <w:szCs w:val="22"/>
        </w:rPr>
        <w:t>to</w:t>
      </w:r>
      <w:r>
        <w:rPr>
          <w:spacing w:val="-6"/>
          <w:sz w:val="22"/>
          <w:szCs w:val="22"/>
        </w:rPr>
        <w:t xml:space="preserve"> </w:t>
      </w:r>
      <w:r>
        <w:rPr>
          <w:sz w:val="22"/>
          <w:szCs w:val="22"/>
        </w:rPr>
        <w:t>stand</w:t>
      </w:r>
      <w:r>
        <w:rPr>
          <w:spacing w:val="-6"/>
          <w:sz w:val="22"/>
          <w:szCs w:val="22"/>
        </w:rPr>
        <w:t xml:space="preserve"> </w:t>
      </w:r>
      <w:r>
        <w:rPr>
          <w:sz w:val="22"/>
          <w:szCs w:val="22"/>
        </w:rPr>
        <w:t>for</w:t>
      </w:r>
      <w:r>
        <w:rPr>
          <w:spacing w:val="-5"/>
          <w:sz w:val="22"/>
          <w:szCs w:val="22"/>
        </w:rPr>
        <w:t xml:space="preserve"> </w:t>
      </w:r>
      <w:r>
        <w:rPr>
          <w:sz w:val="22"/>
          <w:szCs w:val="22"/>
        </w:rPr>
        <w:t>their</w:t>
      </w:r>
      <w:r>
        <w:rPr>
          <w:spacing w:val="-7"/>
          <w:sz w:val="22"/>
          <w:szCs w:val="22"/>
        </w:rPr>
        <w:t xml:space="preserve"> </w:t>
      </w:r>
      <w:r>
        <w:rPr>
          <w:spacing w:val="-2"/>
          <w:sz w:val="22"/>
          <w:szCs w:val="22"/>
        </w:rPr>
        <w:t>rights.</w:t>
      </w:r>
    </w:p>
    <w:p w:rsidR="002A15FE" w:rsidRDefault="002A15FE">
      <w:pPr>
        <w:widowControl w:val="0"/>
        <w:autoSpaceDE w:val="0"/>
        <w:autoSpaceDN w:val="0"/>
        <w:spacing w:line="248" w:lineRule="exact"/>
        <w:ind w:left="307" w:hanging="360"/>
        <w:rPr>
          <w:sz w:val="22"/>
          <w:szCs w:val="22"/>
        </w:rPr>
        <w:sectPr w:rsidR="002A15FE">
          <w:type w:val="continuous"/>
          <w:pgSz w:w="11920" w:h="16850"/>
          <w:pgMar w:top="1940" w:right="566" w:bottom="280" w:left="1133" w:header="720" w:footer="720" w:gutter="0"/>
          <w:cols w:space="720"/>
        </w:sectPr>
      </w:pPr>
    </w:p>
    <w:p w:rsidR="002A15FE" w:rsidRDefault="005F513C" w:rsidP="00CE5D89">
      <w:pPr>
        <w:widowControl w:val="0"/>
        <w:tabs>
          <w:tab w:val="left" w:pos="5653"/>
          <w:tab w:val="left" w:pos="9542"/>
        </w:tabs>
        <w:autoSpaceDE w:val="0"/>
        <w:autoSpaceDN w:val="0"/>
        <w:ind w:left="307" w:right="-29"/>
        <w:rPr>
          <w:sz w:val="20"/>
          <w:szCs w:val="22"/>
        </w:rPr>
      </w:pPr>
      <w:r>
        <w:rPr>
          <w:noProof/>
          <w:position w:val="6"/>
          <w:sz w:val="20"/>
          <w:lang w:val="en-IN" w:eastAsia="en-IN"/>
        </w:rPr>
        <w:lastRenderedPageBreak/>
        <w:drawing>
          <wp:anchor distT="0" distB="0" distL="114300" distR="114300" simplePos="0" relativeHeight="251662336" behindDoc="0" locked="0" layoutInCell="1" allowOverlap="1">
            <wp:simplePos x="0" y="0"/>
            <wp:positionH relativeFrom="margin">
              <wp:posOffset>3430270</wp:posOffset>
            </wp:positionH>
            <wp:positionV relativeFrom="margin">
              <wp:posOffset>47625</wp:posOffset>
            </wp:positionV>
            <wp:extent cx="2750820" cy="2091055"/>
            <wp:effectExtent l="0" t="0" r="0" b="4445"/>
            <wp:wrapSquare wrapText="bothSides"/>
            <wp:docPr id="461462097" name="Picture 3" descr="C:\Users\Student\Desktop\e55b74a4-86fd-4711-b01a-f66887bd9b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2097" name="Picture 2" descr="C:\Users\Student\Desktop\e55b74a4-86fd-4711-b01a-f66887bd9b67.pn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750820" cy="2091055"/>
                    </a:xfrm>
                    <a:prstGeom prst="rect">
                      <a:avLst/>
                    </a:prstGeom>
                    <a:noFill/>
                    <a:ln>
                      <a:noFill/>
                    </a:ln>
                  </pic:spPr>
                </pic:pic>
              </a:graphicData>
            </a:graphic>
          </wp:anchor>
        </w:drawing>
      </w:r>
      <w:r>
        <w:rPr>
          <w:noProof/>
          <w:sz w:val="20"/>
          <w:lang w:val="en-IN" w:eastAsia="en-IN"/>
        </w:rPr>
        <w:drawing>
          <wp:anchor distT="0" distB="0" distL="114300" distR="114300" simplePos="0" relativeHeight="251661312" behindDoc="0" locked="0" layoutInCell="1" allowOverlap="1">
            <wp:simplePos x="0" y="0"/>
            <wp:positionH relativeFrom="margin">
              <wp:posOffset>198120</wp:posOffset>
            </wp:positionH>
            <wp:positionV relativeFrom="margin">
              <wp:posOffset>-109220</wp:posOffset>
            </wp:positionV>
            <wp:extent cx="2750820" cy="2321560"/>
            <wp:effectExtent l="0" t="0" r="0" b="2540"/>
            <wp:wrapSquare wrapText="bothSides"/>
            <wp:docPr id="17" name="Picture 17" descr="C:\Users\Student\Downloads\WhatsApp Image 2026-08-19 at 23.2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1" descr="C:\Users\Student\Downloads\WhatsApp Image 2026-08-19 at 23.20.52.jpe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750820" cy="2321560"/>
                    </a:xfrm>
                    <a:prstGeom prst="rect">
                      <a:avLst/>
                    </a:prstGeom>
                    <a:noFill/>
                    <a:ln>
                      <a:noFill/>
                    </a:ln>
                  </pic:spPr>
                </pic:pic>
              </a:graphicData>
            </a:graphic>
          </wp:anchor>
        </w:drawing>
      </w:r>
      <w:r w:rsidR="00CE5D89">
        <w:rPr>
          <w:noProof/>
          <w:lang w:val="en-IN" w:eastAsia="en-IN"/>
        </w:rPr>
        <mc:AlternateContent>
          <mc:Choice Requires="wps">
            <w:drawing>
              <wp:inline distT="0" distB="0" distL="0" distR="0">
                <wp:extent cx="302260" cy="302260"/>
                <wp:effectExtent l="0" t="0" r="0" b="0"/>
                <wp:docPr id="15" name="Rectangle 15" descr="blob:https://web.whatsapp.com/47d74ad8-03a4-41a2-9ba7-8c9bce94afc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56AC15F1" id="Rectangle 15" o:spid="_x0000_s1026" alt="blob:https://web.whatsapp.com/47d74ad8-03a4-41a2-9ba7-8c9bce94afc5"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ZMnBDNYCAADqBQAADgAAAAAAAAAAAAAAAAAuAgAAZHJzL2Uyb0Rv&#10;Yy54bWxQSwECLQAUAAYACAAAACEAAp1VeNkAAAADAQAADwAAAAAAAAAAAAAAAAAwBQAAZHJzL2Rv&#10;d25yZXYueG1sUEsFBgAAAAAEAAQA8wAAADYGAAAAAA==&#10;" filled="f" stroked="f">
                <o:lock v:ext="edit" aspectratio="t"/>
                <w10:anchorlock/>
              </v:rect>
            </w:pict>
          </mc:Fallback>
        </mc:AlternateContent>
      </w:r>
      <w:r w:rsidR="003E115A">
        <w:rPr>
          <w:sz w:val="20"/>
          <w:szCs w:val="22"/>
        </w:rPr>
        <w:tab/>
      </w:r>
      <w:r w:rsidR="00CE5D89">
        <w:rPr>
          <w:sz w:val="20"/>
          <w:szCs w:val="22"/>
        </w:rPr>
        <w:tab/>
      </w:r>
    </w:p>
    <w:p w:rsidR="00CE5D89" w:rsidRDefault="00CE5D89" w:rsidP="00CE5D89">
      <w:pPr>
        <w:widowControl w:val="0"/>
        <w:tabs>
          <w:tab w:val="left" w:pos="5653"/>
          <w:tab w:val="left" w:pos="9542"/>
        </w:tabs>
        <w:autoSpaceDE w:val="0"/>
        <w:autoSpaceDN w:val="0"/>
        <w:ind w:left="307" w:right="-29"/>
        <w:rPr>
          <w:sz w:val="20"/>
          <w:szCs w:val="22"/>
        </w:rPr>
      </w:pPr>
    </w:p>
    <w:p w:rsidR="0001253A" w:rsidRDefault="005F513C" w:rsidP="00CE5D89">
      <w:pPr>
        <w:widowControl w:val="0"/>
        <w:tabs>
          <w:tab w:val="left" w:pos="5653"/>
          <w:tab w:val="left" w:pos="9542"/>
        </w:tabs>
        <w:autoSpaceDE w:val="0"/>
        <w:autoSpaceDN w:val="0"/>
        <w:ind w:left="307" w:right="-29"/>
        <w:rPr>
          <w:position w:val="6"/>
          <w:sz w:val="20"/>
          <w:szCs w:val="22"/>
        </w:rPr>
      </w:pPr>
      <w:r>
        <w:rPr>
          <w:position w:val="6"/>
          <w:sz w:val="20"/>
          <w:szCs w:val="22"/>
        </w:rPr>
        <w:t xml:space="preserve">  </w:t>
      </w:r>
    </w:p>
    <w:p w:rsidR="00CE5D89" w:rsidRDefault="005F513C" w:rsidP="00CE5D89">
      <w:pPr>
        <w:widowControl w:val="0"/>
        <w:tabs>
          <w:tab w:val="left" w:pos="5653"/>
          <w:tab w:val="left" w:pos="9542"/>
        </w:tabs>
        <w:autoSpaceDE w:val="0"/>
        <w:autoSpaceDN w:val="0"/>
        <w:ind w:left="307" w:right="-29"/>
        <w:rPr>
          <w:position w:val="6"/>
          <w:sz w:val="20"/>
          <w:szCs w:val="22"/>
        </w:rPr>
      </w:pPr>
      <w:r>
        <w:rPr>
          <w:noProof/>
          <w:sz w:val="20"/>
          <w:lang w:val="en-IN" w:eastAsia="en-IN"/>
        </w:rPr>
        <w:drawing>
          <wp:anchor distT="0" distB="0" distL="114300" distR="114300" simplePos="0" relativeHeight="251660288" behindDoc="0" locked="0" layoutInCell="1" allowOverlap="1">
            <wp:simplePos x="0" y="0"/>
            <wp:positionH relativeFrom="margin">
              <wp:posOffset>194945</wp:posOffset>
            </wp:positionH>
            <wp:positionV relativeFrom="margin">
              <wp:posOffset>2350770</wp:posOffset>
            </wp:positionV>
            <wp:extent cx="2870200" cy="2075180"/>
            <wp:effectExtent l="0" t="0" r="6350" b="1270"/>
            <wp:wrapSquare wrapText="bothSides"/>
            <wp:docPr id="1463652430" name="Picture 2" descr="C:\Users\Student\Desktop\8acb0b78-422f-4fb5-be15-94aa18839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52430" name="Picture 1" descr="C:\Users\Student\Desktop\8acb0b78-422f-4fb5-be15-94aa18839356.pn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870200" cy="2075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position w:val="6"/>
          <w:sz w:val="20"/>
          <w:lang w:val="en-IN" w:eastAsia="en-IN"/>
        </w:rPr>
        <w:drawing>
          <wp:anchor distT="0" distB="0" distL="114300" distR="114300" simplePos="0" relativeHeight="251659264" behindDoc="0" locked="0" layoutInCell="1" allowOverlap="1">
            <wp:simplePos x="0" y="0"/>
            <wp:positionH relativeFrom="margin">
              <wp:posOffset>3366770</wp:posOffset>
            </wp:positionH>
            <wp:positionV relativeFrom="margin">
              <wp:posOffset>2398395</wp:posOffset>
            </wp:positionV>
            <wp:extent cx="2830195" cy="2027555"/>
            <wp:effectExtent l="0" t="0" r="8255" b="0"/>
            <wp:wrapSquare wrapText="bothSides"/>
            <wp:docPr id="18" name="Picture 18" descr="C:\Users\Student\Downloads\WhatsApp Image 2026-08-19 at 23.0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2" descr="C:\Users\Student\Downloads\WhatsApp Image 2026-08-19 at 23.07.15.jpe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830195" cy="2027555"/>
                    </a:xfrm>
                    <a:prstGeom prst="rect">
                      <a:avLst/>
                    </a:prstGeom>
                    <a:noFill/>
                    <a:ln>
                      <a:noFill/>
                    </a:ln>
                  </pic:spPr>
                </pic:pic>
              </a:graphicData>
            </a:graphic>
            <wp14:sizeRelH relativeFrom="margin">
              <wp14:pctWidth>0</wp14:pctWidth>
            </wp14:sizeRelH>
          </wp:anchor>
        </w:drawing>
      </w:r>
      <w:r>
        <w:rPr>
          <w:noProof/>
          <w:position w:val="6"/>
          <w:sz w:val="20"/>
          <w:szCs w:val="22"/>
          <w:lang w:val="en-IN" w:eastAsia="en-IN"/>
        </w:rPr>
        <w:t xml:space="preserve">                                                                                                       </w:t>
      </w:r>
      <w:r>
        <w:rPr>
          <w:position w:val="6"/>
          <w:sz w:val="20"/>
          <w:szCs w:val="22"/>
        </w:rPr>
        <w:br w:type="textWrapping" w:clear="all"/>
      </w:r>
    </w:p>
    <w:p w:rsidR="002A15FE" w:rsidRDefault="002A15FE">
      <w:pPr>
        <w:widowControl w:val="0"/>
        <w:autoSpaceDE w:val="0"/>
        <w:autoSpaceDN w:val="0"/>
        <w:spacing w:before="1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5F513C">
      <w:pPr>
        <w:widowControl w:val="0"/>
        <w:autoSpaceDE w:val="0"/>
        <w:autoSpaceDN w:val="0"/>
        <w:spacing w:before="66"/>
        <w:rPr>
          <w:sz w:val="20"/>
          <w:szCs w:val="22"/>
        </w:rPr>
        <w:sectPr w:rsidR="002A15FE">
          <w:pgSz w:w="11920" w:h="16850"/>
          <w:pgMar w:top="1920" w:right="566" w:bottom="280" w:left="1133" w:header="720" w:footer="720" w:gutter="0"/>
          <w:cols w:space="720"/>
        </w:sectPr>
      </w:pPr>
      <w:r>
        <w:rPr>
          <w:noProof/>
          <w:lang w:val="en-IN" w:eastAsia="en-IN"/>
        </w:rPr>
        <w:drawing>
          <wp:inline distT="114300" distB="114300" distL="114300" distR="114300">
            <wp:extent cx="6186115" cy="1207284"/>
            <wp:effectExtent l="0" t="0" r="5715" b="0"/>
            <wp:docPr id="2128673972" name="image2.png"/>
            <wp:cNvGraphicFramePr/>
            <a:graphic xmlns:a="http://schemas.openxmlformats.org/drawingml/2006/main">
              <a:graphicData uri="http://schemas.openxmlformats.org/drawingml/2006/picture">
                <pic:pic xmlns:pic="http://schemas.openxmlformats.org/drawingml/2006/picture">
                  <pic:nvPicPr>
                    <pic:cNvPr id="2128673972" name="image2.png"/>
                    <pic:cNvPicPr/>
                  </pic:nvPicPr>
                  <pic:blipFill>
                    <a:blip r:embed="rId10"/>
                    <a:stretch>
                      <a:fillRect/>
                    </a:stretch>
                  </pic:blipFill>
                  <pic:spPr>
                    <a:xfrm>
                      <a:off x="0" y="0"/>
                      <a:ext cx="6187366" cy="1207528"/>
                    </a:xfrm>
                    <a:prstGeom prst="rect">
                      <a:avLst/>
                    </a:prstGeom>
                  </pic:spPr>
                </pic:pic>
              </a:graphicData>
            </a:graphic>
          </wp:inline>
        </w:drawing>
      </w:r>
    </w:p>
    <w:p w:rsidR="00EA374A" w:rsidRDefault="00EA374A">
      <w:pPr>
        <w:widowControl w:val="0"/>
        <w:ind w:right="1227"/>
        <w:jc w:val="center"/>
        <w:rPr>
          <w:b/>
          <w:bCs/>
          <w:sz w:val="20"/>
          <w:szCs w:val="20"/>
          <w:lang w:val="en" w:eastAsia="en-IN"/>
        </w:rPr>
      </w:pPr>
    </w:p>
    <w:p w:rsidR="00EA374A" w:rsidRDefault="005F513C">
      <w:pPr>
        <w:widowControl w:val="0"/>
        <w:jc w:val="center"/>
        <w:rPr>
          <w:b/>
          <w:bCs/>
          <w:lang w:val="en" w:eastAsia="en-IN"/>
        </w:rPr>
      </w:pPr>
      <w:r>
        <w:rPr>
          <w:b/>
          <w:bCs/>
          <w:sz w:val="28"/>
          <w:szCs w:val="28"/>
          <w:lang w:val="en" w:eastAsia="en-IN"/>
        </w:rPr>
        <w:t xml:space="preserve">ACE </w:t>
      </w:r>
      <w:r>
        <w:rPr>
          <w:b/>
          <w:bCs/>
          <w:sz w:val="28"/>
          <w:szCs w:val="28"/>
          <w:lang w:val="en" w:eastAsia="en-IN"/>
        </w:rPr>
        <w:t>Electoral Literacy Club</w:t>
      </w:r>
    </w:p>
    <w:p w:rsidR="00EA374A" w:rsidRDefault="005F513C">
      <w:pPr>
        <w:widowControl w:val="0"/>
        <w:rPr>
          <w:lang w:val="en" w:eastAsia="en-IN"/>
        </w:rPr>
      </w:pPr>
      <w:r>
        <w:rPr>
          <w:b/>
          <w:bCs/>
          <w:lang w:val="en" w:eastAsia="en-IN"/>
        </w:rPr>
        <w:t xml:space="preserve">Title: </w:t>
      </w:r>
      <w:r>
        <w:rPr>
          <w:lang w:val="en" w:eastAsia="en-IN"/>
        </w:rPr>
        <w:t xml:space="preserve">Voters’ Pledge </w:t>
      </w:r>
    </w:p>
    <w:p w:rsidR="00EA374A" w:rsidRDefault="005F513C">
      <w:pPr>
        <w:widowControl w:val="0"/>
        <w:spacing w:before="252"/>
        <w:ind w:left="13"/>
        <w:rPr>
          <w:lang w:val="en" w:eastAsia="en-IN"/>
        </w:rPr>
      </w:pPr>
      <w:r>
        <w:rPr>
          <w:b/>
          <w:bCs/>
          <w:lang w:val="en" w:eastAsia="en-IN"/>
        </w:rPr>
        <w:t xml:space="preserve">Date: </w:t>
      </w:r>
      <w:r w:rsidR="00AA05F1">
        <w:rPr>
          <w:lang w:val="en" w:eastAsia="en-IN"/>
        </w:rPr>
        <w:t>06</w:t>
      </w:r>
      <w:r>
        <w:rPr>
          <w:lang w:val="en" w:eastAsia="en-IN"/>
        </w:rPr>
        <w:t>th October 202</w:t>
      </w:r>
      <w:r w:rsidR="0083452D">
        <w:rPr>
          <w:lang w:val="en" w:eastAsia="en-IN"/>
        </w:rPr>
        <w:t>5</w:t>
      </w:r>
      <w:r>
        <w:rPr>
          <w:lang w:val="en" w:eastAsia="en-IN"/>
        </w:rPr>
        <w:t xml:space="preserve"> </w:t>
      </w:r>
    </w:p>
    <w:p w:rsidR="00EA374A" w:rsidRDefault="005F513C">
      <w:pPr>
        <w:widowControl w:val="0"/>
        <w:spacing w:before="252"/>
        <w:ind w:left="1"/>
        <w:rPr>
          <w:lang w:val="en" w:eastAsia="en-IN"/>
        </w:rPr>
      </w:pPr>
      <w:r>
        <w:rPr>
          <w:b/>
          <w:bCs/>
          <w:lang w:val="en" w:eastAsia="en-IN"/>
        </w:rPr>
        <w:t xml:space="preserve">Venue: </w:t>
      </w:r>
      <w:r>
        <w:rPr>
          <w:lang w:val="en" w:eastAsia="en-IN"/>
        </w:rPr>
        <w:t xml:space="preserve">Phase 1 </w:t>
      </w:r>
    </w:p>
    <w:p w:rsidR="00EA374A" w:rsidRDefault="005F513C">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A374A" w:rsidRDefault="005F513C">
      <w:pPr>
        <w:widowControl w:val="0"/>
        <w:spacing w:before="252"/>
        <w:ind w:left="7"/>
        <w:rPr>
          <w:b/>
          <w:bCs/>
          <w:lang w:val="en" w:eastAsia="en-IN"/>
        </w:rPr>
      </w:pPr>
      <w:r>
        <w:rPr>
          <w:b/>
          <w:bCs/>
          <w:lang w:val="en" w:eastAsia="en-IN"/>
        </w:rPr>
        <w:t xml:space="preserve">Objectives </w:t>
      </w:r>
    </w:p>
    <w:p w:rsidR="00EA374A" w:rsidRDefault="005F513C">
      <w:pPr>
        <w:widowControl w:val="0"/>
        <w:spacing w:before="52" w:line="280" w:lineRule="auto"/>
        <w:ind w:left="630" w:right="594" w:hanging="270"/>
        <w:rPr>
          <w:lang w:val="en" w:eastAsia="en-IN"/>
        </w:rPr>
      </w:pPr>
      <w:r>
        <w:rPr>
          <w:lang w:val="en" w:eastAsia="en-IN"/>
        </w:rPr>
        <w:t>1. To educate voters</w:t>
      </w:r>
    </w:p>
    <w:p w:rsidR="00EA374A" w:rsidRDefault="005F513C">
      <w:pPr>
        <w:widowControl w:val="0"/>
        <w:spacing w:before="52" w:line="280" w:lineRule="auto"/>
        <w:ind w:left="630" w:right="594" w:hanging="270"/>
        <w:rPr>
          <w:lang w:val="en" w:eastAsia="en-IN"/>
        </w:rPr>
      </w:pPr>
      <w:r>
        <w:rPr>
          <w:lang w:val="en" w:eastAsia="en-IN"/>
        </w:rPr>
        <w:t>2. To encourage voter literacy and voter consciousness in India.</w:t>
      </w:r>
    </w:p>
    <w:p w:rsidR="00EA374A" w:rsidRDefault="005F513C">
      <w:pPr>
        <w:widowControl w:val="0"/>
        <w:spacing w:before="52" w:line="280" w:lineRule="auto"/>
        <w:ind w:left="630" w:right="594" w:hanging="270"/>
        <w:rPr>
          <w:lang w:val="en" w:eastAsia="en-IN"/>
        </w:rPr>
      </w:pPr>
      <w:r>
        <w:rPr>
          <w:lang w:val="en" w:eastAsia="en-IN"/>
        </w:rPr>
        <w:t>3. To</w:t>
      </w:r>
      <w:r>
        <w:rPr>
          <w:lang w:val="en" w:eastAsia="en-IN"/>
        </w:rPr>
        <w:t xml:space="preserve"> aware of voter centric features delivered through the mobile app.</w:t>
      </w:r>
    </w:p>
    <w:p w:rsidR="00EA374A" w:rsidRDefault="005F513C">
      <w:pPr>
        <w:widowControl w:val="0"/>
        <w:spacing w:before="214"/>
        <w:ind w:left="13"/>
        <w:rPr>
          <w:b/>
          <w:bCs/>
          <w:lang w:val="en" w:eastAsia="en-IN"/>
        </w:rPr>
      </w:pPr>
      <w:r>
        <w:rPr>
          <w:b/>
          <w:bCs/>
          <w:lang w:val="en" w:eastAsia="en-IN"/>
        </w:rPr>
        <w:t xml:space="preserve">Report </w:t>
      </w:r>
    </w:p>
    <w:p w:rsidR="00EA374A" w:rsidRDefault="005F513C" w:rsidP="00CA390F">
      <w:pPr>
        <w:widowControl w:val="0"/>
        <w:spacing w:line="276" w:lineRule="auto"/>
        <w:ind w:left="728" w:right="-240" w:firstLine="7"/>
        <w:jc w:val="both"/>
        <w:rPr>
          <w:lang w:val="en" w:eastAsia="en-IN"/>
        </w:rPr>
      </w:pPr>
      <w:r>
        <w:rPr>
          <w:lang w:val="en" w:eastAsia="en-IN"/>
        </w:rPr>
        <w:t xml:space="preserve"> Election commission in India also uses it to strengthen the culture of electoral participation </w:t>
      </w:r>
    </w:p>
    <w:p w:rsidR="00EA374A" w:rsidRDefault="005F513C" w:rsidP="00CA390F">
      <w:pPr>
        <w:widowControl w:val="0"/>
        <w:spacing w:line="276" w:lineRule="auto"/>
        <w:ind w:right="-240"/>
        <w:jc w:val="both"/>
        <w:rPr>
          <w:lang w:val="en" w:eastAsia="en-IN"/>
        </w:rPr>
      </w:pPr>
      <w:r>
        <w:rPr>
          <w:lang w:val="en" w:eastAsia="en-IN"/>
        </w:rPr>
        <w:t>among young voters. Theme was ‘</w:t>
      </w:r>
      <w:r>
        <w:rPr>
          <w:b/>
          <w:bCs/>
          <w:sz w:val="21"/>
          <w:szCs w:val="21"/>
          <w:highlight w:val="white"/>
          <w:lang w:val="en" w:eastAsia="en-IN"/>
        </w:rPr>
        <w:t>Nothing Like Voting, I Vote for Sure</w:t>
      </w:r>
      <w:r>
        <w:rPr>
          <w:lang w:val="en" w:eastAsia="en-IN"/>
        </w:rPr>
        <w:t xml:space="preserve">’. </w:t>
      </w:r>
    </w:p>
    <w:p w:rsidR="00CA390F" w:rsidRPr="00CA390F" w:rsidRDefault="005F513C" w:rsidP="00CA390F">
      <w:pPr>
        <w:spacing w:after="200" w:line="276" w:lineRule="auto"/>
        <w:jc w:val="both"/>
        <w:rPr>
          <w:lang w:val="en-IN" w:eastAsia="en-IN"/>
        </w:rPr>
      </w:pPr>
      <w:r>
        <w:rPr>
          <w:lang w:val="en" w:eastAsia="en-IN"/>
        </w:rPr>
        <w:t>Dr. Ritu Shar</w:t>
      </w:r>
      <w:r>
        <w:rPr>
          <w:lang w:val="en" w:eastAsia="en-IN"/>
        </w:rPr>
        <w:t xml:space="preserve">ma and Prof. Bhavna Arora addressed students about the relevance and importance of voting and encouraged them to participate in the electoral process. </w:t>
      </w:r>
      <w:r w:rsidRPr="00CA390F">
        <w:rPr>
          <w:lang w:val="en-IN" w:eastAsia="en-IN"/>
        </w:rPr>
        <w:t>On 0</w:t>
      </w:r>
      <w:r w:rsidR="00AA05F1">
        <w:rPr>
          <w:lang w:val="en-IN" w:eastAsia="en-IN"/>
        </w:rPr>
        <w:t>6</w:t>
      </w:r>
      <w:r w:rsidRPr="00CA390F">
        <w:rPr>
          <w:lang w:val="en-IN" w:eastAsia="en-IN"/>
        </w:rPr>
        <w:t>/10/202</w:t>
      </w:r>
      <w:r w:rsidR="0083452D">
        <w:rPr>
          <w:lang w:val="en-IN" w:eastAsia="en-IN"/>
        </w:rPr>
        <w:t>5</w:t>
      </w:r>
      <w:r w:rsidRPr="00CA390F">
        <w:rPr>
          <w:lang w:val="en-IN" w:eastAsia="en-IN"/>
        </w:rPr>
        <w:t xml:space="preserve">, a Voter's Pledge ceremony was organized for youth and students, aligned with the theme "Nothing Like Voting, I Vote for Sure." The event aimed to instill a strong sense of civic responsibility and encourage active participation in the democratic process </w:t>
      </w:r>
      <w:r w:rsidRPr="00CA390F">
        <w:rPr>
          <w:lang w:val="en-IN" w:eastAsia="en-IN"/>
        </w:rPr>
        <w:t>among young and first-time voters.</w:t>
      </w:r>
    </w:p>
    <w:p w:rsidR="00EA374A" w:rsidRDefault="005F513C" w:rsidP="00CA390F">
      <w:pPr>
        <w:widowControl w:val="0"/>
        <w:spacing w:line="276" w:lineRule="auto"/>
        <w:ind w:right="-240" w:firstLine="720"/>
        <w:jc w:val="both"/>
        <w:rPr>
          <w:lang w:val="en" w:eastAsia="en-IN"/>
        </w:rPr>
      </w:pPr>
      <w:r>
        <w:rPr>
          <w:lang w:val="en" w:eastAsia="en-IN"/>
        </w:rPr>
        <w:t>The pledge was undertaken to motivate young voters to exercise their privilege to cast a vote in free and fair elections in</w:t>
      </w:r>
      <w:r w:rsidR="00DA7933">
        <w:rPr>
          <w:lang w:val="en" w:eastAsia="en-IN"/>
        </w:rPr>
        <w:t xml:space="preserve"> our</w:t>
      </w:r>
      <w:r>
        <w:rPr>
          <w:lang w:val="en" w:eastAsia="en-IN"/>
        </w:rPr>
        <w:t xml:space="preserve"> democratic country.</w:t>
      </w:r>
    </w:p>
    <w:p w:rsidR="00EA374A" w:rsidRDefault="005F513C">
      <w:pPr>
        <w:widowControl w:val="0"/>
        <w:spacing w:line="276" w:lineRule="auto"/>
        <w:ind w:right="-240" w:firstLine="720"/>
        <w:jc w:val="both"/>
        <w:rPr>
          <w:lang w:val="en" w:eastAsia="en-IN"/>
        </w:rPr>
      </w:pPr>
      <w:r>
        <w:rPr>
          <w:lang w:val="en" w:eastAsia="en-IN"/>
        </w:rPr>
        <w:t>This pledge builds a sense of responsibility and awareness about individu</w:t>
      </w:r>
      <w:r>
        <w:rPr>
          <w:lang w:val="en" w:eastAsia="en-IN"/>
        </w:rPr>
        <w:t xml:space="preserve">al rights as a citizen, and also releases that each vote plays a vital role in the electoral process. </w:t>
      </w:r>
    </w:p>
    <w:p w:rsidR="00EA374A" w:rsidRDefault="005F513C">
      <w:pPr>
        <w:widowControl w:val="0"/>
        <w:spacing w:line="276" w:lineRule="auto"/>
        <w:ind w:right="-240"/>
        <w:jc w:val="both"/>
        <w:rPr>
          <w:b/>
          <w:bCs/>
          <w:lang w:val="en" w:eastAsia="en-IN"/>
        </w:rPr>
      </w:pPr>
      <w:r>
        <w:rPr>
          <w:b/>
          <w:bCs/>
          <w:lang w:val="en" w:eastAsia="en-IN"/>
        </w:rPr>
        <w:t xml:space="preserve">Outcome </w:t>
      </w:r>
    </w:p>
    <w:p w:rsidR="00EA374A" w:rsidRDefault="005F513C">
      <w:pPr>
        <w:widowControl w:val="0"/>
        <w:spacing w:line="276" w:lineRule="auto"/>
        <w:ind w:right="-240" w:firstLine="720"/>
        <w:rPr>
          <w:lang w:val="en" w:eastAsia="en-IN"/>
        </w:rPr>
      </w:pPr>
      <w:r>
        <w:rPr>
          <w:lang w:val="en" w:eastAsia="en-IN"/>
        </w:rPr>
        <w:t xml:space="preserve">Students came to understand how important it was to cast their votes in order to choose leaders and so contribute significantly to the </w:t>
      </w:r>
      <w:r>
        <w:rPr>
          <w:lang w:val="en" w:eastAsia="en-IN"/>
        </w:rPr>
        <w:t>advancement of society.</w:t>
      </w:r>
    </w:p>
    <w:p w:rsidR="00EA374A" w:rsidRDefault="005F513C">
      <w:pPr>
        <w:widowControl w:val="0"/>
        <w:spacing w:line="276" w:lineRule="auto"/>
        <w:ind w:right="-240"/>
        <w:rPr>
          <w:lang w:val="en" w:eastAsia="en-IN"/>
        </w:rPr>
      </w:pPr>
      <w:r>
        <w:rPr>
          <w:b/>
          <w:bCs/>
          <w:sz w:val="22"/>
          <w:szCs w:val="22"/>
          <w:lang w:val="en" w:eastAsia="en-IN"/>
        </w:rPr>
        <w:t>Photo</w:t>
      </w:r>
      <w:r w:rsidR="00F36A1F">
        <w:rPr>
          <w:b/>
          <w:bCs/>
          <w:sz w:val="22"/>
          <w:szCs w:val="22"/>
          <w:lang w:val="en" w:eastAsia="en-IN"/>
        </w:rPr>
        <w:t>s</w:t>
      </w:r>
    </w:p>
    <w:p w:rsidR="00EA374A" w:rsidRDefault="005F513C">
      <w:pPr>
        <w:widowControl w:val="0"/>
        <w:spacing w:line="276" w:lineRule="auto"/>
        <w:ind w:right="-240"/>
        <w:rPr>
          <w:lang w:val="en" w:eastAsia="en-IN"/>
        </w:rPr>
        <w:sectPr w:rsidR="00EA374A">
          <w:headerReference w:type="default" r:id="rId29"/>
          <w:pgSz w:w="12240" w:h="15840"/>
          <w:pgMar w:top="720" w:right="1440" w:bottom="900" w:left="1440" w:header="288" w:footer="720" w:gutter="0"/>
          <w:pgNumType w:start="1"/>
          <w:cols w:space="720"/>
        </w:sectPr>
      </w:pPr>
      <w:r>
        <w:rPr>
          <w:b/>
          <w:bCs/>
          <w:noProof/>
          <w:lang w:val="en-IN" w:eastAsia="en-IN"/>
        </w:rPr>
        <w:drawing>
          <wp:inline distT="114300" distB="114300" distL="114300" distR="114300">
            <wp:extent cx="5495925" cy="1410970"/>
            <wp:effectExtent l="0" t="0" r="9525" b="0"/>
            <wp:docPr id="1391764566" name="image4.jpg"/>
            <wp:cNvGraphicFramePr/>
            <a:graphic xmlns:a="http://schemas.openxmlformats.org/drawingml/2006/main">
              <a:graphicData uri="http://schemas.openxmlformats.org/drawingml/2006/picture">
                <pic:pic xmlns:pic="http://schemas.openxmlformats.org/drawingml/2006/picture">
                  <pic:nvPicPr>
                    <pic:cNvPr id="1391764566" name="image4.jpg"/>
                    <pic:cNvPicPr/>
                  </pic:nvPicPr>
                  <pic:blipFill>
                    <a:blip r:embed="rId30"/>
                    <a:srcRect b="44256"/>
                    <a:stretch>
                      <a:fillRect/>
                    </a:stretch>
                  </pic:blipFill>
                  <pic:spPr>
                    <a:xfrm>
                      <a:off x="0" y="0"/>
                      <a:ext cx="5496802" cy="1411195"/>
                    </a:xfrm>
                    <a:prstGeom prst="rect">
                      <a:avLst/>
                    </a:prstGeom>
                  </pic:spPr>
                </pic:pic>
              </a:graphicData>
            </a:graphic>
          </wp:inline>
        </w:drawing>
      </w:r>
    </w:p>
    <w:p w:rsidR="00EA374A" w:rsidRDefault="005F513C">
      <w:pPr>
        <w:widowControl w:val="0"/>
        <w:spacing w:before="767"/>
        <w:rPr>
          <w:b/>
          <w:bCs/>
          <w:sz w:val="22"/>
          <w:szCs w:val="22"/>
          <w:lang w:val="en" w:eastAsia="en-IN"/>
        </w:rPr>
      </w:pPr>
      <w:r>
        <w:rPr>
          <w:b/>
          <w:bCs/>
          <w:noProof/>
          <w:lang w:val="en-IN" w:eastAsia="en-IN"/>
        </w:rPr>
        <w:lastRenderedPageBreak/>
        <w:drawing>
          <wp:inline distT="114300" distB="114300" distL="114300" distR="114300">
            <wp:extent cx="3304620" cy="2886075"/>
            <wp:effectExtent l="0" t="0" r="0" b="0"/>
            <wp:docPr id="1522093869" name="image3.jpg"/>
            <wp:cNvGraphicFramePr/>
            <a:graphic xmlns:a="http://schemas.openxmlformats.org/drawingml/2006/main">
              <a:graphicData uri="http://schemas.openxmlformats.org/drawingml/2006/picture">
                <pic:pic xmlns:pic="http://schemas.openxmlformats.org/drawingml/2006/picture">
                  <pic:nvPicPr>
                    <pic:cNvPr id="1522093869" name="image3.jpg"/>
                    <pic:cNvPicPr/>
                  </pic:nvPicPr>
                  <pic:blipFill>
                    <a:blip r:embed="rId31"/>
                    <a:srcRect b="35434"/>
                    <a:stretch>
                      <a:fillRect/>
                    </a:stretch>
                  </pic:blipFill>
                  <pic:spPr>
                    <a:xfrm>
                      <a:off x="0" y="0"/>
                      <a:ext cx="3323174" cy="2902279"/>
                    </a:xfrm>
                    <a:prstGeom prst="rect">
                      <a:avLst/>
                    </a:prstGeom>
                  </pic:spPr>
                </pic:pic>
              </a:graphicData>
            </a:graphic>
          </wp:inline>
        </w:drawing>
      </w:r>
    </w:p>
    <w:p w:rsidR="00EA374A" w:rsidRDefault="005F513C">
      <w:pPr>
        <w:widowControl w:val="0"/>
        <w:spacing w:before="767"/>
        <w:rPr>
          <w:b/>
          <w:bCs/>
          <w:sz w:val="22"/>
          <w:szCs w:val="22"/>
          <w:lang w:val="en" w:eastAsia="en-IN"/>
        </w:rPr>
      </w:pPr>
      <w:r>
        <w:rPr>
          <w:b/>
          <w:bCs/>
          <w:noProof/>
          <w:lang w:val="en-IN" w:eastAsia="en-IN"/>
        </w:rPr>
        <w:drawing>
          <wp:inline distT="114300" distB="114300" distL="114300" distR="114300">
            <wp:extent cx="4714875" cy="1723862"/>
            <wp:effectExtent l="0" t="0" r="0" b="0"/>
            <wp:docPr id="441486856" name="image5.jpg"/>
            <wp:cNvGraphicFramePr/>
            <a:graphic xmlns:a="http://schemas.openxmlformats.org/drawingml/2006/main">
              <a:graphicData uri="http://schemas.openxmlformats.org/drawingml/2006/picture">
                <pic:pic xmlns:pic="http://schemas.openxmlformats.org/drawingml/2006/picture">
                  <pic:nvPicPr>
                    <pic:cNvPr id="441486856" name="image5.jpg"/>
                    <pic:cNvPicPr/>
                  </pic:nvPicPr>
                  <pic:blipFill>
                    <a:blip r:embed="rId32"/>
                    <a:srcRect b="46215"/>
                    <a:stretch>
                      <a:fillRect/>
                    </a:stretch>
                  </pic:blipFill>
                  <pic:spPr>
                    <a:xfrm>
                      <a:off x="0" y="0"/>
                      <a:ext cx="4745951" cy="1735224"/>
                    </a:xfrm>
                    <a:prstGeom prst="rect">
                      <a:avLst/>
                    </a:prstGeom>
                  </pic:spPr>
                </pic:pic>
              </a:graphicData>
            </a:graphic>
          </wp:inline>
        </w:drawing>
      </w:r>
    </w:p>
    <w:p w:rsidR="00EA374A" w:rsidRDefault="00EA374A">
      <w:pPr>
        <w:spacing w:after="160" w:line="259" w:lineRule="auto"/>
        <w:rPr>
          <w:b/>
          <w:bCs/>
          <w:color w:val="222222"/>
          <w:sz w:val="25"/>
          <w:szCs w:val="25"/>
          <w:highlight w:val="white"/>
          <w:lang w:val="en" w:eastAsia="en-IN"/>
        </w:rPr>
      </w:pPr>
    </w:p>
    <w:p w:rsidR="009A25AD" w:rsidRDefault="005F513C">
      <w:pPr>
        <w:spacing w:after="160" w:line="259" w:lineRule="auto"/>
        <w:rPr>
          <w:b/>
          <w:bCs/>
          <w:color w:val="222222"/>
          <w:sz w:val="25"/>
          <w:szCs w:val="25"/>
          <w:lang w:val="en" w:eastAsia="en-IN"/>
        </w:rPr>
      </w:pPr>
      <w:r>
        <w:rPr>
          <w:b/>
          <w:bCs/>
          <w:color w:val="222222"/>
          <w:sz w:val="25"/>
          <w:szCs w:val="25"/>
          <w:highlight w:val="white"/>
          <w:lang w:val="en" w:eastAsia="en-IN"/>
        </w:rPr>
        <w:t xml:space="preserve">      </w:t>
      </w:r>
    </w:p>
    <w:p w:rsidR="00EA374A" w:rsidRDefault="005F513C">
      <w:pPr>
        <w:spacing w:after="160" w:line="259" w:lineRule="auto"/>
        <w:rPr>
          <w:sz w:val="26"/>
          <w:szCs w:val="26"/>
          <w:lang w:val="en" w:eastAsia="en-IN"/>
        </w:rPr>
      </w:pPr>
      <w:r>
        <w:rPr>
          <w:noProof/>
          <w:lang w:val="en-IN" w:eastAsia="en-IN"/>
        </w:rPr>
        <w:drawing>
          <wp:inline distT="114300" distB="114300" distL="114300" distR="114300">
            <wp:extent cx="5731200" cy="1727200"/>
            <wp:effectExtent l="0" t="0" r="0" b="0"/>
            <wp:docPr id="930925690" name="image2.png"/>
            <wp:cNvGraphicFramePr/>
            <a:graphic xmlns:a="http://schemas.openxmlformats.org/drawingml/2006/main">
              <a:graphicData uri="http://schemas.openxmlformats.org/drawingml/2006/picture">
                <pic:pic xmlns:pic="http://schemas.openxmlformats.org/drawingml/2006/picture">
                  <pic:nvPicPr>
                    <pic:cNvPr id="930925690" name="image2.png"/>
                    <pic:cNvPicPr/>
                  </pic:nvPicPr>
                  <pic:blipFill>
                    <a:blip r:embed="rId10"/>
                    <a:stretch>
                      <a:fillRect/>
                    </a:stretch>
                  </pic:blipFill>
                  <pic:spPr>
                    <a:xfrm>
                      <a:off x="0" y="0"/>
                      <a:ext cx="5731200" cy="1727200"/>
                    </a:xfrm>
                    <a:prstGeom prst="rect">
                      <a:avLst/>
                    </a:prstGeom>
                  </pic:spPr>
                </pic:pic>
              </a:graphicData>
            </a:graphic>
          </wp:inline>
        </w:drawing>
      </w:r>
    </w:p>
    <w:p w:rsidR="00EA374A" w:rsidRDefault="00EA374A">
      <w:pPr>
        <w:spacing w:after="200" w:line="276" w:lineRule="auto"/>
        <w:rPr>
          <w:lang w:val="en" w:eastAsia="en-IN"/>
        </w:rPr>
      </w:pPr>
    </w:p>
    <w:p w:rsidR="00CA390F" w:rsidRDefault="00CA390F">
      <w:pPr>
        <w:spacing w:after="200" w:line="276" w:lineRule="auto"/>
        <w:rPr>
          <w:lang w:val="en" w:eastAsia="en-IN"/>
        </w:rPr>
        <w:sectPr w:rsidR="00CA390F">
          <w:headerReference w:type="default" r:id="rId33"/>
          <w:pgSz w:w="12240" w:h="15840"/>
          <w:pgMar w:top="720" w:right="1440" w:bottom="900" w:left="1440" w:header="288" w:footer="720" w:gutter="0"/>
          <w:pgNumType w:start="2"/>
          <w:cols w:space="720"/>
        </w:sectPr>
      </w:pPr>
    </w:p>
    <w:p w:rsidR="00546541" w:rsidRPr="005D739F" w:rsidRDefault="00546541">
      <w:pPr>
        <w:spacing w:line="276" w:lineRule="auto"/>
        <w:rPr>
          <w:rFonts w:eastAsia="Arial"/>
          <w:noProof/>
          <w:lang w:eastAsia="en-IN"/>
        </w:rPr>
      </w:pPr>
    </w:p>
    <w:p w:rsidR="005D739F" w:rsidRPr="005D739F" w:rsidRDefault="005F513C" w:rsidP="005D739F">
      <w:pPr>
        <w:spacing w:after="200" w:line="276" w:lineRule="auto"/>
        <w:jc w:val="center"/>
        <w:rPr>
          <w:rFonts w:eastAsia="Arial"/>
          <w:lang w:val="en" w:eastAsia="en-IN"/>
        </w:rPr>
      </w:pPr>
      <w:r>
        <w:rPr>
          <w:rFonts w:eastAsia="Arial"/>
          <w:noProof/>
          <w:lang w:eastAsia="en-IN"/>
        </w:rPr>
        <w:br/>
      </w:r>
      <w:r>
        <w:rPr>
          <w:rFonts w:eastAsia="Arial"/>
          <w:noProof/>
          <w:lang w:eastAsia="en-IN"/>
        </w:rPr>
        <w:br/>
      </w:r>
      <w:r>
        <w:rPr>
          <w:rFonts w:eastAsia="Arial"/>
          <w:b/>
          <w:bCs/>
          <w:lang w:val="en" w:eastAsia="en-IN"/>
        </w:rPr>
        <w:t>"AI and the Engineer of the Future: Inter-Class Speech Competition"</w:t>
      </w:r>
    </w:p>
    <w:p w:rsidR="005D739F" w:rsidRPr="005D739F" w:rsidRDefault="005F513C" w:rsidP="005D739F">
      <w:pPr>
        <w:spacing w:after="60" w:line="276" w:lineRule="auto"/>
        <w:rPr>
          <w:rFonts w:eastAsia="Arial"/>
          <w:lang w:val="en" w:eastAsia="en-IN"/>
        </w:rPr>
      </w:pPr>
      <w:r>
        <w:rPr>
          <w:rFonts w:eastAsia="Arial"/>
          <w:lang w:val="en" w:eastAsia="en-IN"/>
        </w:rPr>
        <w:t xml:space="preserve">Title: </w:t>
      </w:r>
      <w:r>
        <w:rPr>
          <w:rFonts w:eastAsia="Arial"/>
          <w:b/>
          <w:bCs/>
          <w:lang w:val="en" w:eastAsia="en-IN"/>
        </w:rPr>
        <w:t>Report on the Speech Competition on “AI and the Engineer of the Future”</w:t>
      </w:r>
    </w:p>
    <w:p w:rsidR="005D739F" w:rsidRPr="005D739F" w:rsidRDefault="005F513C" w:rsidP="005D739F">
      <w:pPr>
        <w:spacing w:after="60" w:line="276" w:lineRule="auto"/>
        <w:rPr>
          <w:rFonts w:eastAsia="Arial"/>
          <w:lang w:val="en" w:eastAsia="en-IN"/>
        </w:rPr>
      </w:pPr>
      <w:r>
        <w:rPr>
          <w:rFonts w:eastAsia="Arial"/>
          <w:lang w:val="en" w:eastAsia="en-IN"/>
        </w:rPr>
        <w:t xml:space="preserve">Date: </w:t>
      </w:r>
      <w:r>
        <w:rPr>
          <w:rFonts w:eastAsia="Arial"/>
          <w:b/>
          <w:bCs/>
          <w:lang w:val="en" w:eastAsia="en-IN"/>
        </w:rPr>
        <w:t>13 April, 2026</w:t>
      </w:r>
    </w:p>
    <w:p w:rsidR="005D739F" w:rsidRPr="005D739F" w:rsidRDefault="005F513C" w:rsidP="005D739F">
      <w:pPr>
        <w:spacing w:after="60" w:line="276" w:lineRule="auto"/>
        <w:rPr>
          <w:rFonts w:eastAsia="Arial"/>
          <w:lang w:val="en" w:eastAsia="en-IN"/>
        </w:rPr>
      </w:pPr>
      <w:r>
        <w:rPr>
          <w:rFonts w:eastAsia="Arial"/>
          <w:lang w:val="en" w:eastAsia="en-IN"/>
        </w:rPr>
        <w:t xml:space="preserve">Venue: </w:t>
      </w:r>
      <w:r>
        <w:rPr>
          <w:rFonts w:eastAsia="Arial"/>
          <w:b/>
          <w:bCs/>
          <w:lang w:val="en" w:eastAsia="en-IN"/>
        </w:rPr>
        <w:t>ACE Campus</w:t>
      </w:r>
    </w:p>
    <w:p w:rsidR="005D739F" w:rsidRPr="005D739F" w:rsidRDefault="005F513C" w:rsidP="005D739F">
      <w:pPr>
        <w:spacing w:after="60" w:line="276" w:lineRule="auto"/>
        <w:rPr>
          <w:rFonts w:eastAsia="Arial"/>
          <w:lang w:val="en" w:eastAsia="en-IN"/>
        </w:rPr>
      </w:pPr>
      <w:r>
        <w:rPr>
          <w:rFonts w:eastAsia="Arial"/>
          <w:lang w:val="en" w:eastAsia="en-IN"/>
        </w:rPr>
        <w:t>Organizing Department:</w:t>
      </w:r>
      <w:r>
        <w:rPr>
          <w:rFonts w:eastAsia="Arial"/>
          <w:lang w:val="en" w:eastAsia="en-IN"/>
        </w:rPr>
        <w:t xml:space="preserve"> </w:t>
      </w:r>
      <w:r>
        <w:rPr>
          <w:rFonts w:eastAsia="Arial"/>
          <w:b/>
          <w:bCs/>
          <w:lang w:val="en" w:eastAsia="en-IN"/>
        </w:rPr>
        <w:t>Electoral Literacy Club</w:t>
      </w:r>
    </w:p>
    <w:p w:rsidR="005D739F" w:rsidRPr="005D739F" w:rsidRDefault="005F513C" w:rsidP="005D739F">
      <w:pPr>
        <w:spacing w:before="200" w:after="100" w:line="276" w:lineRule="auto"/>
        <w:rPr>
          <w:rFonts w:eastAsia="Arial"/>
          <w:lang w:val="en" w:eastAsia="en-IN"/>
        </w:rPr>
      </w:pPr>
      <w:r>
        <w:rPr>
          <w:rFonts w:eastAsia="Arial"/>
          <w:b/>
          <w:bCs/>
          <w:lang w:val="en" w:eastAsia="en-IN"/>
        </w:rPr>
        <w:t>OBJECTIVES OF THE EVENT:</w:t>
      </w:r>
    </w:p>
    <w:p w:rsidR="005D739F" w:rsidRPr="005D739F" w:rsidRDefault="005F513C" w:rsidP="005D739F">
      <w:pPr>
        <w:numPr>
          <w:ilvl w:val="0"/>
          <w:numId w:val="4"/>
        </w:numPr>
        <w:spacing w:after="80"/>
        <w:rPr>
          <w:lang w:val="en-IN" w:eastAsia="en-IN"/>
        </w:rPr>
      </w:pPr>
      <w:r>
        <w:rPr>
          <w:lang w:val="en-IN" w:eastAsia="en-IN"/>
        </w:rPr>
        <w:t>To give engineering students a stage to present their thoughts on artificial intelligence and its role in their profession.</w:t>
      </w:r>
    </w:p>
    <w:p w:rsidR="005D739F" w:rsidRPr="005D739F" w:rsidRDefault="005F513C" w:rsidP="005D739F">
      <w:pPr>
        <w:numPr>
          <w:ilvl w:val="0"/>
          <w:numId w:val="4"/>
        </w:numPr>
        <w:spacing w:after="80"/>
        <w:rPr>
          <w:lang w:val="en-IN" w:eastAsia="en-IN"/>
        </w:rPr>
      </w:pPr>
      <w:r>
        <w:rPr>
          <w:lang w:val="en-IN" w:eastAsia="en-IN"/>
        </w:rPr>
        <w:t>To help students overcome hesitation and speak confidently before a live audience.</w:t>
      </w:r>
    </w:p>
    <w:p w:rsidR="005D739F" w:rsidRPr="005D739F" w:rsidRDefault="005F513C" w:rsidP="005D739F">
      <w:pPr>
        <w:numPr>
          <w:ilvl w:val="0"/>
          <w:numId w:val="4"/>
        </w:numPr>
        <w:spacing w:after="80"/>
        <w:rPr>
          <w:lang w:val="en-IN" w:eastAsia="en-IN"/>
        </w:rPr>
      </w:pPr>
      <w:r>
        <w:rPr>
          <w:lang w:val="en-IN" w:eastAsia="en-IN"/>
        </w:rPr>
        <w:t>To develop analytical thinking and the ability to argue a point clearly and convincingly.</w:t>
      </w:r>
    </w:p>
    <w:p w:rsidR="005D739F" w:rsidRPr="005D739F" w:rsidRDefault="005F513C" w:rsidP="005D739F">
      <w:pPr>
        <w:numPr>
          <w:ilvl w:val="0"/>
          <w:numId w:val="4"/>
        </w:numPr>
        <w:spacing w:after="80"/>
        <w:rPr>
          <w:lang w:val="en-IN" w:eastAsia="en-IN"/>
        </w:rPr>
      </w:pPr>
      <w:r>
        <w:rPr>
          <w:lang w:val="en-IN" w:eastAsia="en-IN"/>
        </w:rPr>
        <w:t>To promote friendly competition and knowledge sharing among students across branches.</w:t>
      </w:r>
    </w:p>
    <w:p w:rsidR="005D739F" w:rsidRPr="005D739F" w:rsidRDefault="005F513C" w:rsidP="005D739F">
      <w:pPr>
        <w:spacing w:before="200" w:after="100" w:line="276" w:lineRule="auto"/>
        <w:rPr>
          <w:rFonts w:eastAsia="Arial"/>
          <w:lang w:val="en" w:eastAsia="en-IN"/>
        </w:rPr>
      </w:pPr>
      <w:r>
        <w:rPr>
          <w:rFonts w:eastAsia="Arial"/>
          <w:b/>
          <w:bCs/>
          <w:lang w:val="en" w:eastAsia="en-IN"/>
        </w:rPr>
        <w:t>REPORT</w:t>
      </w:r>
    </w:p>
    <w:p w:rsidR="005D739F" w:rsidRPr="005D739F" w:rsidRDefault="005F513C" w:rsidP="005D739F">
      <w:pPr>
        <w:spacing w:after="150" w:line="276" w:lineRule="auto"/>
        <w:jc w:val="both"/>
        <w:rPr>
          <w:rFonts w:eastAsia="Arial"/>
          <w:lang w:val="en" w:eastAsia="en-IN"/>
        </w:rPr>
      </w:pPr>
      <w:r>
        <w:rPr>
          <w:rFonts w:eastAsia="Arial"/>
          <w:lang w:val="en" w:eastAsia="en-IN"/>
        </w:rPr>
        <w:t>On 13th April, 2026, the Electoral Literacy Club, together with the Stud</w:t>
      </w:r>
      <w:r>
        <w:rPr>
          <w:rFonts w:eastAsia="Arial"/>
          <w:lang w:val="en" w:eastAsia="en-IN"/>
        </w:rPr>
        <w:t>ent Council, hosted an Inter-Class Speech Competition on the theme “AI and the Engineer of the Future” at the ACE Campus. The event was planned to get students thinking and talking about how artificial intelligence is changing the engineering profession. T</w:t>
      </w:r>
      <w:r>
        <w:rPr>
          <w:rFonts w:eastAsia="Arial"/>
          <w:lang w:val="en" w:eastAsia="en-IN"/>
        </w:rPr>
        <w:t>he highlights of the day are summarised below.</w:t>
      </w:r>
    </w:p>
    <w:p w:rsidR="005D739F" w:rsidRPr="005D739F" w:rsidRDefault="005F513C" w:rsidP="005D739F">
      <w:pPr>
        <w:spacing w:after="150" w:line="276" w:lineRule="auto"/>
        <w:jc w:val="both"/>
        <w:rPr>
          <w:rFonts w:eastAsia="Arial"/>
          <w:lang w:val="en" w:eastAsia="en-IN"/>
        </w:rPr>
      </w:pPr>
      <w:r>
        <w:rPr>
          <w:rFonts w:eastAsia="Arial"/>
          <w:lang w:val="en" w:eastAsia="en-IN"/>
        </w:rPr>
        <w:t xml:space="preserve">The competition drew 28 participants from different branches and was held in two stages, a preliminary round followed by a final round. Speakers covered areas such as automation, smart systems, ethical use of </w:t>
      </w:r>
      <w:r>
        <w:rPr>
          <w:rFonts w:eastAsia="Arial"/>
          <w:lang w:val="en" w:eastAsia="en-IN"/>
        </w:rPr>
        <w:t>AI, and the new skills engineers will need. Marks were awarded for content, delivery, confidence, and the way each speaker connected with the audience.</w:t>
      </w:r>
    </w:p>
    <w:p w:rsidR="005D739F" w:rsidRPr="005D739F" w:rsidRDefault="005F513C" w:rsidP="005D739F">
      <w:pPr>
        <w:spacing w:after="150" w:line="276" w:lineRule="auto"/>
        <w:jc w:val="both"/>
        <w:rPr>
          <w:rFonts w:eastAsia="Arial"/>
          <w:lang w:val="en" w:eastAsia="en-IN"/>
        </w:rPr>
      </w:pPr>
      <w:r>
        <w:rPr>
          <w:rFonts w:eastAsia="Arial"/>
          <w:lang w:val="en" w:eastAsia="en-IN"/>
        </w:rPr>
        <w:t>A panel of faculty members judged the speeches on clarity of ideas, command of language, and stage prese</w:t>
      </w:r>
      <w:r>
        <w:rPr>
          <w:rFonts w:eastAsia="Arial"/>
          <w:lang w:val="en" w:eastAsia="en-IN"/>
        </w:rPr>
        <w:t>nce. Eight students qualified for the final round, where they presented thoughtful, well-prepared speeches that held the audience’s attention throughout.</w:t>
      </w:r>
    </w:p>
    <w:p w:rsidR="001C7AC4" w:rsidRDefault="005F513C" w:rsidP="001C7AC4">
      <w:pPr>
        <w:spacing w:after="150" w:line="276" w:lineRule="auto"/>
        <w:jc w:val="both"/>
        <w:rPr>
          <w:rFonts w:eastAsia="Arial"/>
          <w:lang w:val="en" w:eastAsia="en-IN"/>
        </w:rPr>
      </w:pPr>
      <w:r>
        <w:rPr>
          <w:rFonts w:eastAsia="Arial"/>
          <w:lang w:val="en" w:eastAsia="en-IN"/>
        </w:rPr>
        <w:t>The programme ended with a prize distribution in which the three best speakers received certificates a</w:t>
      </w:r>
      <w:r>
        <w:rPr>
          <w:rFonts w:eastAsia="Arial"/>
          <w:lang w:val="en" w:eastAsia="en-IN"/>
        </w:rPr>
        <w:t>nd mementos. The faculty coordinators praised all participants for their effort, preparation, and enthusiasm.</w:t>
      </w:r>
    </w:p>
    <w:p w:rsidR="001C7AC4" w:rsidRDefault="001C7AC4" w:rsidP="001C7AC4">
      <w:pPr>
        <w:spacing w:after="150" w:line="276" w:lineRule="auto"/>
        <w:jc w:val="both"/>
        <w:rPr>
          <w:rFonts w:eastAsia="Arial"/>
          <w:lang w:val="en" w:eastAsia="en-IN"/>
        </w:rPr>
        <w:sectPr w:rsidR="001C7AC4">
          <w:pgSz w:w="12240" w:h="15840"/>
          <w:pgMar w:top="1440" w:right="1440" w:bottom="1440" w:left="1440" w:header="720" w:footer="720" w:gutter="0"/>
          <w:pgNumType w:start="1"/>
          <w:cols w:space="720"/>
        </w:sectPr>
      </w:pPr>
    </w:p>
    <w:p w:rsidR="001C7AC4" w:rsidRDefault="001C7AC4" w:rsidP="001C7AC4">
      <w:pPr>
        <w:spacing w:after="150" w:line="276" w:lineRule="auto"/>
        <w:jc w:val="both"/>
        <w:rPr>
          <w:rFonts w:eastAsia="Arial"/>
          <w:lang w:val="en" w:eastAsia="en-IN"/>
        </w:rPr>
      </w:pPr>
    </w:p>
    <w:p w:rsidR="005D739F" w:rsidRPr="005D739F" w:rsidRDefault="005F513C" w:rsidP="001C7AC4">
      <w:pPr>
        <w:spacing w:after="150" w:line="276" w:lineRule="auto"/>
        <w:jc w:val="both"/>
        <w:rPr>
          <w:rFonts w:eastAsia="Arial"/>
          <w:lang w:val="en" w:eastAsia="en-IN"/>
        </w:rPr>
      </w:pPr>
      <w:r>
        <w:rPr>
          <w:rFonts w:eastAsia="Arial"/>
          <w:b/>
          <w:bCs/>
          <w:lang w:val="en" w:eastAsia="en-IN"/>
        </w:rPr>
        <w:t>Learning Outcome</w:t>
      </w:r>
    </w:p>
    <w:p w:rsidR="005D739F" w:rsidRPr="005D739F" w:rsidRDefault="005F513C" w:rsidP="005D739F">
      <w:pPr>
        <w:spacing w:after="300" w:line="276" w:lineRule="auto"/>
        <w:jc w:val="both"/>
        <w:rPr>
          <w:rFonts w:eastAsia="Arial"/>
          <w:lang w:val="en" w:eastAsia="en-IN"/>
        </w:rPr>
      </w:pPr>
      <w:r>
        <w:rPr>
          <w:rFonts w:eastAsia="Arial"/>
          <w:lang w:val="en" w:eastAsia="en-IN"/>
        </w:rPr>
        <w:t>Participants became more comfortable speaking in public and learned how to organise their ideas into a clear, well-stru</w:t>
      </w:r>
      <w:r>
        <w:rPr>
          <w:rFonts w:eastAsia="Arial"/>
          <w:lang w:val="en" w:eastAsia="en-IN"/>
        </w:rPr>
        <w:t>ctured speech. The event also gave them a better understanding of how AI may shape their future careers, while helping them shed stage fear and sharpen their communication skills.</w:t>
      </w:r>
    </w:p>
    <w:p w:rsidR="005D739F" w:rsidRPr="005D739F" w:rsidRDefault="005D739F" w:rsidP="00F32919">
      <w:pPr>
        <w:spacing w:line="276" w:lineRule="auto"/>
        <w:jc w:val="center"/>
        <w:rPr>
          <w:rFonts w:eastAsia="Arial"/>
          <w:noProof/>
          <w:lang w:eastAsia="en-IN"/>
        </w:rPr>
      </w:pPr>
    </w:p>
    <w:p w:rsidR="00E02EB0" w:rsidRDefault="005F513C" w:rsidP="00E02EB0">
      <w:pPr>
        <w:spacing w:line="276" w:lineRule="auto"/>
        <w:jc w:val="center"/>
        <w:rPr>
          <w:rFonts w:eastAsia="Arial"/>
          <w:noProof/>
          <w:lang w:eastAsia="en-IN"/>
        </w:rPr>
      </w:pPr>
      <w:r>
        <w:rPr>
          <w:noProof/>
          <w:lang w:val="en-IN" w:eastAsia="en-IN"/>
        </w:rPr>
        <w:drawing>
          <wp:inline distT="0" distB="0" distL="0" distR="0">
            <wp:extent cx="4200525" cy="2731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_arrow_removed.png"/>
                    <pic:cNvPicPr/>
                  </pic:nvPicPr>
                  <pic:blipFill>
                    <a:blip r:embed="rId34">
                      <a:extLst>
                        <a:ext uri="{28A0092B-C50C-407E-A947-70E740481C1C}">
                          <a14:useLocalDpi xmlns:a14="http://schemas.microsoft.com/office/drawing/2010/main" val="0"/>
                        </a:ext>
                      </a:extLst>
                    </a:blip>
                    <a:stretch>
                      <a:fillRect/>
                    </a:stretch>
                  </pic:blipFill>
                  <pic:spPr>
                    <a:xfrm>
                      <a:off x="0" y="0"/>
                      <a:ext cx="4215742" cy="2741656"/>
                    </a:xfrm>
                    <a:prstGeom prst="rect">
                      <a:avLst/>
                    </a:prstGeom>
                  </pic:spPr>
                </pic:pic>
              </a:graphicData>
            </a:graphic>
          </wp:inline>
        </w:drawing>
      </w:r>
    </w:p>
    <w:p w:rsidR="00E02EB0" w:rsidRPr="00E02EB0" w:rsidRDefault="00E02EB0" w:rsidP="00E02EB0">
      <w:pPr>
        <w:spacing w:line="276" w:lineRule="auto"/>
        <w:rPr>
          <w:rFonts w:eastAsia="Arial"/>
          <w:lang w:eastAsia="en-IN"/>
        </w:rPr>
      </w:pPr>
    </w:p>
    <w:p w:rsidR="00E02EB0" w:rsidRPr="00E02EB0" w:rsidRDefault="00E02EB0" w:rsidP="00E02EB0">
      <w:pPr>
        <w:spacing w:line="276" w:lineRule="auto"/>
        <w:rPr>
          <w:rFonts w:eastAsia="Arial"/>
          <w:lang w:eastAsia="en-IN"/>
        </w:rPr>
      </w:pPr>
    </w:p>
    <w:p w:rsidR="00E02EB0" w:rsidRPr="00E02EB0" w:rsidRDefault="00E02EB0" w:rsidP="00E02EB0">
      <w:pPr>
        <w:spacing w:line="276" w:lineRule="auto"/>
        <w:rPr>
          <w:rFonts w:eastAsia="Arial"/>
          <w:lang w:eastAsia="en-IN"/>
        </w:rPr>
      </w:pPr>
    </w:p>
    <w:p w:rsidR="00E02EB0" w:rsidRPr="00E02EB0" w:rsidRDefault="005F513C" w:rsidP="00E02EB0">
      <w:pPr>
        <w:spacing w:line="276" w:lineRule="auto"/>
        <w:rPr>
          <w:rFonts w:eastAsia="Arial"/>
          <w:lang w:eastAsia="en-IN"/>
        </w:rPr>
      </w:pPr>
      <w:r>
        <w:rPr>
          <w:noProof/>
          <w:lang w:val="en-IN" w:eastAsia="en-IN"/>
        </w:rPr>
        <w:drawing>
          <wp:inline distT="114300" distB="114300" distL="114300" distR="114300">
            <wp:extent cx="5943600" cy="2019300"/>
            <wp:effectExtent l="0" t="0" r="0" b="0"/>
            <wp:docPr id="1170005422" name="image1.png"/>
            <wp:cNvGraphicFramePr/>
            <a:graphic xmlns:a="http://schemas.openxmlformats.org/drawingml/2006/main">
              <a:graphicData uri="http://schemas.openxmlformats.org/drawingml/2006/picture">
                <pic:pic xmlns:pic="http://schemas.openxmlformats.org/drawingml/2006/picture">
                  <pic:nvPicPr>
                    <pic:cNvPr id="1170005422" name="image1.png"/>
                    <pic:cNvPicPr/>
                  </pic:nvPicPr>
                  <pic:blipFill>
                    <a:blip r:embed="rId35"/>
                    <a:stretch>
                      <a:fillRect/>
                    </a:stretch>
                  </pic:blipFill>
                  <pic:spPr>
                    <a:xfrm>
                      <a:off x="0" y="0"/>
                      <a:ext cx="5943600" cy="2019300"/>
                    </a:xfrm>
                    <a:prstGeom prst="rect">
                      <a:avLst/>
                    </a:prstGeom>
                  </pic:spPr>
                </pic:pic>
              </a:graphicData>
            </a:graphic>
          </wp:inline>
        </w:drawing>
      </w:r>
    </w:p>
    <w:p w:rsidR="005D739F" w:rsidRPr="00B9119E" w:rsidRDefault="005F513C" w:rsidP="00B9119E">
      <w:pPr>
        <w:spacing w:line="276" w:lineRule="auto"/>
        <w:rPr>
          <w:rFonts w:eastAsia="Arial"/>
          <w:noProof/>
          <w:lang w:eastAsia="en-IN"/>
        </w:rPr>
        <w:sectPr w:rsidR="005D739F" w:rsidRPr="00B9119E">
          <w:pgSz w:w="12240" w:h="15840"/>
          <w:pgMar w:top="1440" w:right="1440" w:bottom="1440" w:left="1440" w:header="720" w:footer="720" w:gutter="0"/>
          <w:pgNumType w:start="2"/>
          <w:cols w:space="720"/>
        </w:sectPr>
      </w:pPr>
      <w:r>
        <w:rPr>
          <w:rFonts w:eastAsia="Arial"/>
          <w:noProof/>
          <w:lang w:eastAsia="en-IN"/>
        </w:rPr>
        <w:br w:type="textWrapping" w:clear="all"/>
      </w:r>
    </w:p>
    <w:p w:rsidR="00257F86" w:rsidRDefault="005F513C">
      <w:pPr>
        <w:widowControl w:val="0"/>
        <w:spacing w:after="200"/>
        <w:jc w:val="center"/>
        <w:rPr>
          <w:b/>
          <w:lang w:eastAsia="en-IN"/>
        </w:rPr>
      </w:pPr>
      <w:r>
        <w:rPr>
          <w:rFonts w:ascii="Times" w:eastAsia="Times" w:hAnsi="Times" w:cs="Times"/>
          <w:b/>
          <w:sz w:val="28"/>
          <w:szCs w:val="28"/>
          <w:lang w:eastAsia="en-IN"/>
        </w:rPr>
        <w:lastRenderedPageBreak/>
        <w:t>ACE Electoral Literacy Club</w:t>
      </w:r>
    </w:p>
    <w:p w:rsidR="00257F86" w:rsidRDefault="005F513C">
      <w:pPr>
        <w:widowControl w:val="0"/>
        <w:spacing w:after="200"/>
        <w:rPr>
          <w:lang w:eastAsia="en-IN"/>
        </w:rPr>
      </w:pPr>
      <w:bookmarkStart w:id="7" w:name="_heading=h.gjdgxs_1" w:colFirst="0" w:colLast="0"/>
      <w:bookmarkEnd w:id="7"/>
      <w:r>
        <w:rPr>
          <w:b/>
          <w:lang w:eastAsia="en-IN"/>
        </w:rPr>
        <w:t xml:space="preserve">Title: </w:t>
      </w:r>
      <w:r>
        <w:rPr>
          <w:lang w:eastAsia="en-IN"/>
        </w:rPr>
        <w:t xml:space="preserve">Voter Helpline App </w:t>
      </w:r>
    </w:p>
    <w:p w:rsidR="00257F86" w:rsidRDefault="005F513C">
      <w:pPr>
        <w:widowControl w:val="0"/>
        <w:spacing w:before="252" w:after="200"/>
        <w:ind w:left="13"/>
        <w:rPr>
          <w:lang w:eastAsia="en-IN"/>
        </w:rPr>
      </w:pPr>
      <w:r>
        <w:rPr>
          <w:b/>
          <w:lang w:eastAsia="en-IN"/>
        </w:rPr>
        <w:t xml:space="preserve">Date: </w:t>
      </w:r>
      <w:r w:rsidR="00AC28E5">
        <w:rPr>
          <w:lang w:eastAsia="en-IN"/>
        </w:rPr>
        <w:t>12 September 2025</w:t>
      </w:r>
    </w:p>
    <w:p w:rsidR="00257F86" w:rsidRDefault="005F513C">
      <w:pPr>
        <w:widowControl w:val="0"/>
        <w:spacing w:before="252" w:after="200"/>
        <w:ind w:left="1"/>
        <w:rPr>
          <w:lang w:eastAsia="en-IN"/>
        </w:rPr>
      </w:pPr>
      <w:r>
        <w:rPr>
          <w:b/>
          <w:lang w:eastAsia="en-IN"/>
        </w:rPr>
        <w:t xml:space="preserve">Venue: </w:t>
      </w:r>
      <w:r>
        <w:rPr>
          <w:lang w:eastAsia="en-IN"/>
        </w:rPr>
        <w:t>Phase 1</w:t>
      </w:r>
    </w:p>
    <w:p w:rsidR="00257F86" w:rsidRDefault="005F513C">
      <w:pPr>
        <w:widowControl w:val="0"/>
        <w:spacing w:before="252" w:after="200"/>
        <w:ind w:left="1"/>
        <w:rPr>
          <w:lang w:eastAsia="en-IN"/>
        </w:rPr>
      </w:pPr>
      <w:r>
        <w:rPr>
          <w:b/>
          <w:lang w:eastAsia="en-IN"/>
        </w:rPr>
        <w:t xml:space="preserve">Organizing Club: </w:t>
      </w:r>
      <w:r>
        <w:rPr>
          <w:lang w:eastAsia="en-IN"/>
        </w:rPr>
        <w:t xml:space="preserve">Electoral Literacy Club </w:t>
      </w:r>
    </w:p>
    <w:p w:rsidR="00257F86" w:rsidRDefault="005F513C">
      <w:pPr>
        <w:widowControl w:val="0"/>
        <w:spacing w:before="252" w:after="200"/>
        <w:ind w:left="7"/>
        <w:rPr>
          <w:b/>
          <w:lang w:eastAsia="en-IN"/>
        </w:rPr>
      </w:pPr>
      <w:r>
        <w:rPr>
          <w:b/>
          <w:lang w:eastAsia="en-IN"/>
        </w:rPr>
        <w:t>Objectives :</w:t>
      </w:r>
    </w:p>
    <w:p w:rsidR="00AC28E5" w:rsidRPr="00AC28E5" w:rsidRDefault="005F513C" w:rsidP="00AC28E5">
      <w:pPr>
        <w:spacing w:after="200" w:line="276" w:lineRule="auto"/>
        <w:rPr>
          <w:lang w:eastAsia="en-IN"/>
        </w:rPr>
      </w:pPr>
      <w:r w:rsidRPr="00AC28E5">
        <w:rPr>
          <w:lang w:eastAsia="en-IN"/>
        </w:rPr>
        <w:t>1. Informing voters about the Election Commission's app.</w:t>
      </w:r>
    </w:p>
    <w:p w:rsidR="00AC28E5" w:rsidRPr="00AC28E5" w:rsidRDefault="005F513C" w:rsidP="00AC28E5">
      <w:pPr>
        <w:spacing w:after="200" w:line="276" w:lineRule="auto"/>
        <w:rPr>
          <w:lang w:eastAsia="en-IN"/>
        </w:rPr>
      </w:pPr>
      <w:r w:rsidRPr="00AC28E5">
        <w:rPr>
          <w:lang w:eastAsia="en-IN"/>
        </w:rPr>
        <w:t>2. Encouraging them to download the Voter Helpline App.</w:t>
      </w:r>
    </w:p>
    <w:p w:rsidR="00257F86" w:rsidRDefault="005F513C" w:rsidP="00AC28E5">
      <w:pPr>
        <w:spacing w:after="200" w:line="276" w:lineRule="auto"/>
        <w:rPr>
          <w:lang w:eastAsia="en-IN"/>
        </w:rPr>
      </w:pPr>
      <w:r w:rsidRPr="00AC28E5">
        <w:rPr>
          <w:lang w:eastAsia="en-IN"/>
        </w:rPr>
        <w:t>3. Providing students with an opportunity to disc</w:t>
      </w:r>
      <w:r w:rsidRPr="00AC28E5">
        <w:rPr>
          <w:lang w:eastAsia="en-IN"/>
        </w:rPr>
        <w:t>uss voting rights and familiarizing them with the processes of voter registration and casting a vote.</w:t>
      </w:r>
      <w:r w:rsidR="001E1B62">
        <w:rPr>
          <w:lang w:eastAsia="en-IN"/>
        </w:rPr>
        <w:t xml:space="preserve"> </w:t>
      </w:r>
    </w:p>
    <w:p w:rsidR="00257F86" w:rsidRDefault="00257F86">
      <w:pPr>
        <w:widowControl w:val="0"/>
        <w:spacing w:before="52" w:after="200" w:line="278" w:lineRule="auto"/>
        <w:ind w:right="594"/>
        <w:rPr>
          <w:b/>
          <w:lang w:eastAsia="en-IN"/>
        </w:rPr>
      </w:pPr>
    </w:p>
    <w:p w:rsidR="00257F86" w:rsidRDefault="005F513C">
      <w:pPr>
        <w:widowControl w:val="0"/>
        <w:spacing w:before="52" w:after="200" w:line="278" w:lineRule="auto"/>
        <w:ind w:right="594"/>
        <w:rPr>
          <w:b/>
          <w:lang w:eastAsia="en-IN"/>
        </w:rPr>
      </w:pPr>
      <w:r>
        <w:rPr>
          <w:b/>
          <w:lang w:eastAsia="en-IN"/>
        </w:rPr>
        <w:t xml:space="preserve">Report </w:t>
      </w:r>
    </w:p>
    <w:p w:rsidR="00257F86" w:rsidRPr="00AC28E5" w:rsidRDefault="005F513C">
      <w:pPr>
        <w:widowControl w:val="0"/>
        <w:spacing w:after="200" w:line="276" w:lineRule="auto"/>
        <w:ind w:right="-240"/>
        <w:jc w:val="both"/>
        <w:rPr>
          <w:lang w:eastAsia="en-IN"/>
        </w:rPr>
      </w:pPr>
      <w:bookmarkStart w:id="8" w:name="_heading=h.2et92p0" w:colFirst="0" w:colLast="0"/>
      <w:bookmarkEnd w:id="8"/>
      <w:r w:rsidRPr="00AC28E5">
        <w:rPr>
          <w:lang w:eastAsia="en-IN"/>
        </w:rPr>
        <w:t>As part of its ongoing efforts to foster informed and active democratic citizens, the Election Commission of India has launched a new project. T</w:t>
      </w:r>
      <w:r w:rsidRPr="00AC28E5">
        <w:rPr>
          <w:lang w:eastAsia="en-IN"/>
        </w:rPr>
        <w:t>he app aims to encourage enthusiastic political participation among citizens and assist them in making ethical and informed voting decisions. Its primary objective is to provide a single point of contact and information for voters across the country.</w:t>
      </w:r>
    </w:p>
    <w:p w:rsidR="00AC28E5" w:rsidRDefault="005F513C">
      <w:pPr>
        <w:jc w:val="both"/>
        <w:rPr>
          <w:lang w:eastAsia="en-IN"/>
        </w:rPr>
      </w:pPr>
      <w:r w:rsidRPr="00AC28E5">
        <w:rPr>
          <w:lang w:eastAsia="en-IN"/>
        </w:rPr>
        <w:t>The '</w:t>
      </w:r>
      <w:r w:rsidRPr="00AC28E5">
        <w:rPr>
          <w:lang w:eastAsia="en-IN"/>
        </w:rPr>
        <w:t>Voter Helpline App' is a feature-rich application that enables Indian voters to perform various tasks, such as searching for their names in the voter list, submitting forms for voter registration and information updates, downloading digital voter slips wit</w:t>
      </w:r>
      <w:r w:rsidRPr="00AC28E5">
        <w:rPr>
          <w:lang w:eastAsia="en-IN"/>
        </w:rPr>
        <w:t>h their photos, lodging complaints, learning about contesting candidates, and—most importantly—viewing election results in real-time. Working alongside the club's nodal officer and convener, members informed students about the 'Voter Helpline App'.</w:t>
      </w:r>
    </w:p>
    <w:p w:rsidR="00257F86" w:rsidRDefault="005F513C">
      <w:pPr>
        <w:jc w:val="both"/>
        <w:rPr>
          <w:lang w:eastAsia="en-IN"/>
        </w:rPr>
      </w:pPr>
      <w:r>
        <w:rPr>
          <w:lang w:eastAsia="en-IN"/>
        </w:rPr>
        <w:t>.</w:t>
      </w:r>
    </w:p>
    <w:p w:rsidR="00257F86" w:rsidRDefault="00257F86">
      <w:pPr>
        <w:widowControl w:val="0"/>
        <w:spacing w:after="200" w:line="276" w:lineRule="auto"/>
        <w:ind w:right="-240"/>
        <w:jc w:val="both"/>
        <w:rPr>
          <w:b/>
          <w:lang w:eastAsia="en-IN"/>
        </w:rPr>
      </w:pPr>
    </w:p>
    <w:p w:rsidR="00257F86" w:rsidRDefault="005F513C">
      <w:pPr>
        <w:widowControl w:val="0"/>
        <w:spacing w:after="200" w:line="276" w:lineRule="auto"/>
        <w:ind w:right="-240"/>
        <w:jc w:val="both"/>
        <w:rPr>
          <w:b/>
          <w:lang w:eastAsia="en-IN"/>
        </w:rPr>
      </w:pPr>
      <w:r>
        <w:rPr>
          <w:b/>
          <w:lang w:eastAsia="en-IN"/>
        </w:rPr>
        <w:t xml:space="preserve">Outcome </w:t>
      </w:r>
    </w:p>
    <w:p w:rsidR="00AC28E5" w:rsidRPr="00AC28E5" w:rsidRDefault="005F513C">
      <w:pPr>
        <w:widowControl w:val="0"/>
        <w:spacing w:after="200" w:line="276" w:lineRule="auto"/>
        <w:ind w:right="-240"/>
        <w:jc w:val="both"/>
        <w:rPr>
          <w:lang w:eastAsia="en-IN"/>
        </w:rPr>
        <w:sectPr w:rsidR="00AC28E5" w:rsidRPr="00AC28E5">
          <w:headerReference w:type="default" r:id="rId36"/>
          <w:pgSz w:w="11906" w:h="16838"/>
          <w:pgMar w:top="1010" w:right="1133" w:bottom="1440" w:left="1080" w:header="426" w:footer="708" w:gutter="0"/>
          <w:pgNumType w:start="1"/>
          <w:cols w:space="720"/>
        </w:sectPr>
      </w:pPr>
      <w:r w:rsidRPr="00AC28E5">
        <w:rPr>
          <w:lang w:eastAsia="en-IN"/>
        </w:rPr>
        <w:t>Students learned about the voter-centric features of the 'Voter Helpline App,' which make it a 'one-stop shop' for Indian voters.</w:t>
      </w:r>
    </w:p>
    <w:p w:rsidR="00257F86" w:rsidRDefault="005F513C">
      <w:pPr>
        <w:widowControl w:val="0"/>
        <w:spacing w:before="767" w:after="200"/>
        <w:rPr>
          <w:b/>
          <w:sz w:val="22"/>
          <w:szCs w:val="22"/>
          <w:lang w:eastAsia="en-IN"/>
        </w:rPr>
      </w:pPr>
      <w:bookmarkStart w:id="9" w:name="_heading=h.30j0zll_0" w:colFirst="0" w:colLast="0"/>
      <w:bookmarkEnd w:id="9"/>
      <w:r w:rsidRPr="00AC28E5">
        <w:rPr>
          <w:rFonts w:ascii="Calibri" w:eastAsia="Calibri" w:hAnsi="Calibri" w:cs="Calibri"/>
          <w:noProof/>
          <w:sz w:val="22"/>
          <w:szCs w:val="22"/>
          <w:lang w:val="en-IN" w:eastAsia="en-IN"/>
        </w:rPr>
        <w:lastRenderedPageBreak/>
        <w:t xml:space="preserve"> </w:t>
      </w:r>
      <w:r w:rsidRPr="00AC28E5">
        <w:rPr>
          <w:b/>
          <w:noProof/>
          <w:lang w:val="en-IN" w:eastAsia="en-IN"/>
        </w:rPr>
        <w:drawing>
          <wp:inline distT="0" distB="0" distL="0" distR="0">
            <wp:extent cx="3131820" cy="3039110"/>
            <wp:effectExtent l="0" t="0" r="0" b="8890"/>
            <wp:docPr id="1970195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95573" name=""/>
                    <pic:cNvPicPr/>
                  </pic:nvPicPr>
                  <pic:blipFill>
                    <a:blip r:embed="rId37"/>
                    <a:stretch>
                      <a:fillRect/>
                    </a:stretch>
                  </pic:blipFill>
                  <pic:spPr>
                    <a:xfrm>
                      <a:off x="0" y="0"/>
                      <a:ext cx="3161564" cy="3067974"/>
                    </a:xfrm>
                    <a:prstGeom prst="rect">
                      <a:avLst/>
                    </a:prstGeom>
                  </pic:spPr>
                </pic:pic>
              </a:graphicData>
            </a:graphic>
          </wp:inline>
        </w:drawing>
      </w:r>
      <w:r w:rsidRPr="00AC28E5">
        <w:rPr>
          <w:rFonts w:ascii="Calibri" w:eastAsia="Calibri" w:hAnsi="Calibri" w:cs="Calibri"/>
          <w:noProof/>
          <w:sz w:val="22"/>
          <w:szCs w:val="22"/>
          <w:lang w:val="en-IN" w:eastAsia="en-IN"/>
        </w:rPr>
        <w:t xml:space="preserve"> </w:t>
      </w:r>
      <w:r w:rsidRPr="00AC28E5">
        <w:rPr>
          <w:noProof/>
          <w:lang w:val="en-IN" w:eastAsia="en-IN"/>
        </w:rPr>
        <w:drawing>
          <wp:inline distT="0" distB="0" distL="0" distR="0">
            <wp:extent cx="2796027" cy="3054985"/>
            <wp:effectExtent l="0" t="0" r="4445" b="0"/>
            <wp:docPr id="1202033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33128" name=""/>
                    <pic:cNvPicPr/>
                  </pic:nvPicPr>
                  <pic:blipFill>
                    <a:blip r:embed="rId38"/>
                    <a:stretch>
                      <a:fillRect/>
                    </a:stretch>
                  </pic:blipFill>
                  <pic:spPr>
                    <a:xfrm>
                      <a:off x="0" y="0"/>
                      <a:ext cx="2810211" cy="3070482"/>
                    </a:xfrm>
                    <a:prstGeom prst="rect">
                      <a:avLst/>
                    </a:prstGeom>
                  </pic:spPr>
                </pic:pic>
              </a:graphicData>
            </a:graphic>
          </wp:inline>
        </w:drawing>
      </w:r>
    </w:p>
    <w:p w:rsidR="00257F86" w:rsidRDefault="005F513C">
      <w:pPr>
        <w:widowControl w:val="0"/>
        <w:spacing w:after="200" w:line="239" w:lineRule="auto"/>
        <w:ind w:right="-135"/>
        <w:jc w:val="center"/>
        <w:rPr>
          <w:b/>
          <w:sz w:val="22"/>
          <w:szCs w:val="22"/>
          <w:lang w:eastAsia="en-IN"/>
        </w:rPr>
        <w:sectPr w:rsidR="00257F86">
          <w:headerReference w:type="default" r:id="rId39"/>
          <w:pgSz w:w="11906" w:h="16838"/>
          <w:pgMar w:top="1010" w:right="1133" w:bottom="1440" w:left="1080" w:header="426" w:footer="708" w:gutter="0"/>
          <w:pgNumType w:start="2"/>
          <w:cols w:space="720"/>
        </w:sectPr>
      </w:pPr>
      <w:r>
        <w:rPr>
          <w:noProof/>
          <w:color w:val="000000"/>
          <w:lang w:val="en-IN" w:eastAsia="en-IN"/>
        </w:rPr>
        <w:drawing>
          <wp:inline distT="0" distB="0" distL="0" distR="0">
            <wp:extent cx="5543550" cy="1137780"/>
            <wp:effectExtent l="0" t="0" r="0" b="0"/>
            <wp:docPr id="38" name="image1.png" descr="https://lh7-rt.googleusercontent.com/docsz/AD_4nXeo0qHeeHhsOzb0EVlA2dzw7FiwtBeUntKwwMdfJOIDOtwwJg5e7_Jr6D7M6vaHe5EeAOYseUcByiBU3mIoSbSzu3QvaCvmywxVTXK38H4Vj6xLNKucwdYHpdcnPiu_BBsi1aIDrHEFYqfd-4S2Gyn11wXVoffy9E4H81oq8A?key=EG0y6G3t-cB-qm8CTWD0QA"/>
            <wp:cNvGraphicFramePr/>
            <a:graphic xmlns:a="http://schemas.openxmlformats.org/drawingml/2006/main">
              <a:graphicData uri="http://schemas.openxmlformats.org/drawingml/2006/picture">
                <pic:pic xmlns:pic="http://schemas.openxmlformats.org/drawingml/2006/picture">
                  <pic:nvPicPr>
                    <pic:cNvPr id="38" name="image1.png" descr="https://lh7-rt.googleusercontent.com/docsz/AD_4nXeo0qHeeHhsOzb0EVlA2dzw7FiwtBeUntKwwMdfJOIDOtwwJg5e7_Jr6D7M6vaHe5EeAOYseUcByiBU3mIoSbSzu3QvaCvmywxVTXK38H4Vj6xLNKucwdYHpdcnPiu_BBsi1aIDrHEFYqfd-4S2Gyn11wXVoffy9E4H81oq8A?key=EG0y6G3t-cB-qm8CTWD0QA"/>
                    <pic:cNvPicPr/>
                  </pic:nvPicPr>
                  <pic:blipFill>
                    <a:blip r:embed="rId10"/>
                    <a:stretch>
                      <a:fillRect/>
                    </a:stretch>
                  </pic:blipFill>
                  <pic:spPr>
                    <a:xfrm>
                      <a:off x="0" y="0"/>
                      <a:ext cx="5543550" cy="1137780"/>
                    </a:xfrm>
                    <a:prstGeom prst="rect">
                      <a:avLst/>
                    </a:prstGeom>
                  </pic:spPr>
                </pic:pic>
              </a:graphicData>
            </a:graphic>
          </wp:inline>
        </w:drawing>
      </w:r>
    </w:p>
    <w:p w:rsidR="00613B97" w:rsidRDefault="005F513C">
      <w:pPr>
        <w:pStyle w:val="Normal10"/>
        <w:widowControl w:val="0"/>
        <w:pBdr>
          <w:top w:val="nil"/>
          <w:left w:val="nil"/>
          <w:bottom w:val="nil"/>
          <w:right w:val="nil"/>
          <w:between w:val="nil"/>
        </w:pBdr>
        <w:spacing w:line="360" w:lineRule="auto"/>
        <w:ind w:left="28" w:right="33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ACE Electoral Literacy Club</w:t>
      </w: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Title: </w:t>
      </w:r>
      <w:r>
        <w:rPr>
          <w:rFonts w:ascii="Times New Roman" w:eastAsia="Times New Roman" w:hAnsi="Times New Roman" w:cs="Times New Roman"/>
          <w:color w:val="000000"/>
          <w:sz w:val="24"/>
          <w:szCs w:val="24"/>
        </w:rPr>
        <w:t>National Voters’ Day – Voter Awareness Programme</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 20th August 2025 (Wednesday)</w:t>
      </w:r>
      <w:r>
        <w:rPr>
          <w:rFonts w:ascii="Times New Roman" w:eastAsia="Times New Roman" w:hAnsi="Times New Roman" w:cs="Times New Roman"/>
          <w:color w:val="000000"/>
          <w:sz w:val="24"/>
          <w:szCs w:val="24"/>
        </w:rPr>
        <w:br/>
        <w:t>Venue: Phase 1 Smart Classroom</w:t>
      </w:r>
      <w:r>
        <w:rPr>
          <w:rFonts w:ascii="Times New Roman" w:eastAsia="Times New Roman" w:hAnsi="Times New Roman" w:cs="Times New Roman"/>
          <w:color w:val="000000"/>
          <w:sz w:val="24"/>
          <w:szCs w:val="24"/>
        </w:rPr>
        <w:br/>
        <w:t>Organizing Department: ACE Electoral Literacy Club</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w:t>
      </w:r>
    </w:p>
    <w:p w:rsidR="00613B97" w:rsidRDefault="005F513C">
      <w:pPr>
        <w:pStyle w:val="Normal10"/>
        <w:widowControl w:val="0"/>
        <w:numPr>
          <w:ilvl w:val="0"/>
          <w:numId w:val="5"/>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create awareness among students about the importance of voting in a democrat</w:t>
      </w:r>
      <w:r>
        <w:rPr>
          <w:rFonts w:ascii="Times New Roman" w:eastAsia="Times New Roman" w:hAnsi="Times New Roman" w:cs="Times New Roman"/>
          <w:color w:val="000000"/>
          <w:sz w:val="24"/>
          <w:szCs w:val="24"/>
        </w:rPr>
        <w:t>ic country.</w:t>
      </w:r>
    </w:p>
    <w:p w:rsidR="00613B97" w:rsidRDefault="005F513C">
      <w:pPr>
        <w:pStyle w:val="Normal10"/>
        <w:widowControl w:val="0"/>
        <w:numPr>
          <w:ilvl w:val="0"/>
          <w:numId w:val="5"/>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educate students about the rights and responsibilities of voters.</w:t>
      </w:r>
    </w:p>
    <w:p w:rsidR="00613B97" w:rsidRDefault="005F513C">
      <w:pPr>
        <w:pStyle w:val="Normal10"/>
        <w:widowControl w:val="0"/>
        <w:numPr>
          <w:ilvl w:val="0"/>
          <w:numId w:val="5"/>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familiarize students with the voter registration and electoral process.</w:t>
      </w:r>
    </w:p>
    <w:p w:rsidR="00613B97" w:rsidRDefault="005F513C">
      <w:pPr>
        <w:pStyle w:val="Normal10"/>
        <w:widowControl w:val="0"/>
        <w:numPr>
          <w:ilvl w:val="0"/>
          <w:numId w:val="5"/>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encourage eligible citizens, especially young voters, to participate actively in elections.</w:t>
      </w:r>
    </w:p>
    <w:p w:rsidR="00613B97" w:rsidRDefault="005F513C">
      <w:pPr>
        <w:pStyle w:val="Normal10"/>
        <w:widowControl w:val="0"/>
        <w:numPr>
          <w:ilvl w:val="0"/>
          <w:numId w:val="5"/>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pr</w:t>
      </w:r>
      <w:r>
        <w:rPr>
          <w:rFonts w:ascii="Times New Roman" w:eastAsia="Times New Roman" w:hAnsi="Times New Roman" w:cs="Times New Roman"/>
          <w:color w:val="000000"/>
          <w:sz w:val="24"/>
          <w:szCs w:val="24"/>
        </w:rPr>
        <w:t>omote informed and responsible voting among students.</w:t>
      </w:r>
    </w:p>
    <w:p w:rsidR="00613B97" w:rsidRDefault="005F513C">
      <w:pPr>
        <w:pStyle w:val="Normal10"/>
        <w:widowControl w:val="0"/>
        <w:numPr>
          <w:ilvl w:val="0"/>
          <w:numId w:val="5"/>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highlight the role of youth in strengthening democracy.</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Report</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ACE Electoral Literacy Club organized a National Voters’ Day – Voter Awareness Programme on 20th August 2025 at the Phase 1 Smart Cl</w:t>
      </w:r>
      <w:r>
        <w:rPr>
          <w:rFonts w:ascii="Times New Roman" w:eastAsia="Times New Roman" w:hAnsi="Times New Roman" w:cs="Times New Roman"/>
          <w:color w:val="000000"/>
          <w:sz w:val="24"/>
          <w:szCs w:val="24"/>
        </w:rPr>
        <w:t>assroom. The programme aimed to create awareness among students about the significance of voting and the important role played by citizens in strengthening the democratic process.</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session focused on the importance of electoral participation and encoura</w:t>
      </w:r>
      <w:r>
        <w:rPr>
          <w:rFonts w:ascii="Times New Roman" w:eastAsia="Times New Roman" w:hAnsi="Times New Roman" w:cs="Times New Roman"/>
          <w:color w:val="000000"/>
          <w:sz w:val="24"/>
          <w:szCs w:val="24"/>
        </w:rPr>
        <w:t>ged students to understand their rights and responsibilities as voters. Students were informed about the voter registration process, eligibility requirements, electoral procedures, and the importance of ensuring that their names are included in the elector</w:t>
      </w:r>
      <w:r>
        <w:rPr>
          <w:rFonts w:ascii="Times New Roman" w:eastAsia="Times New Roman" w:hAnsi="Times New Roman" w:cs="Times New Roman"/>
          <w:color w:val="000000"/>
          <w:sz w:val="24"/>
          <w:szCs w:val="24"/>
        </w:rPr>
        <w:t>al roll.</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also highlighted the significance of making informed choices while voting. Students were encouraged to evaluate candidates and their policies carefully and exercise their voting rights responsibly and independently.</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sectPr w:rsidR="00613B97">
          <w:headerReference w:type="default" r:id="rId40"/>
          <w:pgSz w:w="12240" w:h="15840"/>
          <w:pgMar w:top="750" w:right="1408" w:bottom="1499" w:left="1441" w:header="0" w:footer="720" w:gutter="0"/>
          <w:pgNumType w:start="1"/>
          <w:cols w:space="708"/>
        </w:sectPr>
      </w:pPr>
      <w:r>
        <w:rPr>
          <w:rFonts w:ascii="Times New Roman" w:eastAsia="Times New Roman" w:hAnsi="Times New Roman" w:cs="Times New Roman"/>
          <w:color w:val="000000"/>
          <w:sz w:val="24"/>
          <w:szCs w:val="24"/>
        </w:rPr>
        <w:t xml:space="preserve">Special emphasis was placed on the participation of young and first-time voters. Students were motivated to actively participate in elections and encourage their family members, </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friends, and peers to exercise their right to vote.</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session further discussed the importance of ethical voting, voter awareness, and active citizenship. Students were made aware that every vote contributes to the formation of a representative government and plays a role in the development and progress of so</w:t>
      </w:r>
      <w:r>
        <w:rPr>
          <w:rFonts w:ascii="Times New Roman" w:eastAsia="Times New Roman" w:hAnsi="Times New Roman" w:cs="Times New Roman"/>
          <w:color w:val="000000"/>
          <w:sz w:val="24"/>
          <w:szCs w:val="24"/>
        </w:rPr>
        <w:t>ciety.</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successfully promoted the values of democracy, responsible citizenship, electoral awareness, and active participation among students.</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Outcome</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programme helped students understand the importance of voting and their role as </w:t>
      </w:r>
      <w:r>
        <w:rPr>
          <w:rFonts w:ascii="Times New Roman" w:eastAsia="Times New Roman" w:hAnsi="Times New Roman" w:cs="Times New Roman"/>
          <w:color w:val="000000"/>
          <w:sz w:val="24"/>
          <w:szCs w:val="24"/>
        </w:rPr>
        <w:t>responsible citizens in a democratic society.</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gained awareness about voter registration, electoral participation, informed decision-making, and the responsibilities associated with exercising their right to vote.</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session motivated students to </w:t>
      </w:r>
      <w:r>
        <w:rPr>
          <w:rFonts w:ascii="Times New Roman" w:eastAsia="Times New Roman" w:hAnsi="Times New Roman" w:cs="Times New Roman"/>
          <w:color w:val="000000"/>
          <w:sz w:val="24"/>
          <w:szCs w:val="24"/>
        </w:rPr>
        <w:t>participate actively in the electoral process and encouraged them to spread voter awareness among their families, friends, and communities.</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the programme strengthened students’ understanding of democratic values and emphasized that every informed </w:t>
      </w:r>
      <w:r>
        <w:rPr>
          <w:rFonts w:ascii="Times New Roman" w:eastAsia="Times New Roman" w:hAnsi="Times New Roman" w:cs="Times New Roman"/>
          <w:color w:val="000000"/>
          <w:sz w:val="24"/>
          <w:szCs w:val="24"/>
        </w:rPr>
        <w:t>and responsible vote contributes to building a stronger democracy.</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Photos</w:t>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Photographs of the National Voters’ Day awareness programme may be inserted here.</w:t>
      </w: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1"/>
          <w:pgSz w:w="12240" w:h="15840"/>
          <w:pgMar w:top="750" w:right="1408" w:bottom="1499" w:left="1441" w:header="0" w:footer="720" w:gutter="0"/>
          <w:pgNumType w:start="2"/>
          <w:cols w:space="708"/>
        </w:sectPr>
      </w:pP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2"/>
          <w:pgSz w:w="12240" w:h="15840"/>
          <w:pgMar w:top="750" w:right="1408" w:bottom="1499" w:left="1441" w:header="0" w:footer="720" w:gutter="0"/>
          <w:pgNumType w:start="3"/>
          <w:cols w:space="708"/>
        </w:sectPr>
      </w:pPr>
      <w:r>
        <w:rPr>
          <w:rFonts w:ascii="Times New Roman" w:eastAsia="Times New Roman" w:hAnsi="Times New Roman" w:cs="Times New Roman"/>
          <w:noProof/>
          <w:sz w:val="24"/>
          <w:szCs w:val="24"/>
          <w:lang w:eastAsia="en-IN"/>
        </w:rPr>
        <w:lastRenderedPageBreak/>
        <w:drawing>
          <wp:inline distT="114300" distB="114300" distL="114300" distR="114300">
            <wp:extent cx="5963285" cy="4470400"/>
            <wp:effectExtent l="0" t="0" r="0" b="0"/>
            <wp:docPr id="1192701503" name="image4.jpg"/>
            <wp:cNvGraphicFramePr/>
            <a:graphic xmlns:a="http://schemas.openxmlformats.org/drawingml/2006/main">
              <a:graphicData uri="http://schemas.openxmlformats.org/drawingml/2006/picture">
                <pic:pic xmlns:pic="http://schemas.openxmlformats.org/drawingml/2006/picture">
                  <pic:nvPicPr>
                    <pic:cNvPr id="1192701503" name="image4.jpg"/>
                    <pic:cNvPicPr/>
                  </pic:nvPicPr>
                  <pic:blipFill>
                    <a:blip r:embed="rId43"/>
                    <a:stretch>
                      <a:fillRect/>
                    </a:stretch>
                  </pic:blipFill>
                  <pic:spPr>
                    <a:xfrm>
                      <a:off x="0" y="0"/>
                      <a:ext cx="5963285" cy="4470400"/>
                    </a:xfrm>
                    <a:prstGeom prst="rect">
                      <a:avLst/>
                    </a:prstGeom>
                  </pic:spPr>
                </pic:pic>
              </a:graphicData>
            </a:graphic>
          </wp:inline>
        </w:drawing>
      </w: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IN"/>
        </w:rPr>
        <w:lastRenderedPageBreak/>
        <w:drawing>
          <wp:inline distT="114300" distB="114300" distL="114300" distR="114300">
            <wp:extent cx="5963285" cy="4470400"/>
            <wp:effectExtent l="0" t="0" r="0" b="0"/>
            <wp:docPr id="1192701501" name="image1.jpg"/>
            <wp:cNvGraphicFramePr/>
            <a:graphic xmlns:a="http://schemas.openxmlformats.org/drawingml/2006/main">
              <a:graphicData uri="http://schemas.openxmlformats.org/drawingml/2006/picture">
                <pic:pic xmlns:pic="http://schemas.openxmlformats.org/drawingml/2006/picture">
                  <pic:nvPicPr>
                    <pic:cNvPr id="1192701501" name="image1.jpg"/>
                    <pic:cNvPicPr/>
                  </pic:nvPicPr>
                  <pic:blipFill>
                    <a:blip r:embed="rId44"/>
                    <a:stretch>
                      <a:fillRect/>
                    </a:stretch>
                  </pic:blipFill>
                  <pic:spPr>
                    <a:xfrm>
                      <a:off x="0" y="0"/>
                      <a:ext cx="5963285" cy="4470400"/>
                    </a:xfrm>
                    <a:prstGeom prst="rect">
                      <a:avLst/>
                    </a:prstGeom>
                  </pic:spPr>
                </pic:pic>
              </a:graphicData>
            </a:graphic>
          </wp:inline>
        </w:drawing>
      </w: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5F513C">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5"/>
          <w:pgSz w:w="12240" w:h="15840"/>
          <w:pgMar w:top="750" w:right="1408" w:bottom="1499" w:left="1441" w:header="0" w:footer="720" w:gutter="0"/>
          <w:pgNumType w:start="4"/>
          <w:cols w:space="708"/>
        </w:sectPr>
      </w:pPr>
      <w:r>
        <w:rPr>
          <w:noProof/>
          <w:color w:val="000000"/>
          <w:lang w:eastAsia="en-IN"/>
        </w:rPr>
        <w:drawing>
          <wp:inline distT="0" distB="0" distL="0" distR="0">
            <wp:extent cx="5734050" cy="1724025"/>
            <wp:effectExtent l="0" t="0" r="0" b="0"/>
            <wp:docPr id="1192701502" name="image2.png"/>
            <wp:cNvGraphicFramePr/>
            <a:graphic xmlns:a="http://schemas.openxmlformats.org/drawingml/2006/main">
              <a:graphicData uri="http://schemas.openxmlformats.org/drawingml/2006/picture">
                <pic:pic xmlns:pic="http://schemas.openxmlformats.org/drawingml/2006/picture">
                  <pic:nvPicPr>
                    <pic:cNvPr id="1192701502" name="image2.png"/>
                    <pic:cNvPicPr/>
                  </pic:nvPicPr>
                  <pic:blipFill>
                    <a:blip r:embed="rId10"/>
                    <a:stretch>
                      <a:fillRect/>
                    </a:stretch>
                  </pic:blipFill>
                  <pic:spPr>
                    <a:xfrm>
                      <a:off x="0" y="0"/>
                      <a:ext cx="5734050" cy="1724025"/>
                    </a:xfrm>
                    <a:prstGeom prst="rect">
                      <a:avLst/>
                    </a:prstGeom>
                  </pic:spPr>
                </pic:pic>
              </a:graphicData>
            </a:graphic>
          </wp:inline>
        </w:drawing>
      </w:r>
    </w:p>
    <w:p w:rsidR="00CD5A4B" w:rsidRPr="00FA4AA6" w:rsidRDefault="00CD5A4B">
      <w:pPr>
        <w:widowControl w:val="0"/>
        <w:autoSpaceDE w:val="0"/>
        <w:autoSpaceDN w:val="0"/>
        <w:spacing w:before="6"/>
        <w:rPr>
          <w:sz w:val="11"/>
        </w:rPr>
      </w:pPr>
    </w:p>
    <w:p w:rsidR="00D40407" w:rsidRPr="00FA4AA6" w:rsidRDefault="005F513C" w:rsidP="00FA4AA6">
      <w:pPr>
        <w:widowControl w:val="0"/>
        <w:autoSpaceDE w:val="0"/>
        <w:autoSpaceDN w:val="0"/>
        <w:ind w:left="116"/>
        <w:jc w:val="center"/>
        <w:outlineLvl w:val="0"/>
        <w:rPr>
          <w:b/>
          <w:bCs/>
          <w:sz w:val="28"/>
          <w:szCs w:val="28"/>
        </w:rPr>
        <w:sectPr w:rsidR="00D40407" w:rsidRPr="00FA4AA6" w:rsidSect="008438C2">
          <w:headerReference w:type="default" r:id="rId46"/>
          <w:type w:val="continuous"/>
          <w:pgSz w:w="12240" w:h="15840"/>
          <w:pgMar w:top="2140" w:right="1325" w:bottom="280" w:left="1340" w:header="450" w:footer="0" w:gutter="0"/>
          <w:cols w:space="720"/>
        </w:sectPr>
      </w:pPr>
      <w:r w:rsidRPr="00FA4AA6">
        <w:rPr>
          <w:b/>
          <w:bCs/>
          <w:sz w:val="28"/>
          <w:szCs w:val="28"/>
        </w:rPr>
        <w:t>ACE ELECTORAL LITERACY CLUB</w:t>
      </w:r>
    </w:p>
    <w:p w:rsidR="00D40407" w:rsidRPr="00FA4AA6" w:rsidRDefault="005F513C" w:rsidP="00D40407">
      <w:pPr>
        <w:keepNext/>
        <w:keepLines/>
        <w:widowControl w:val="0"/>
        <w:autoSpaceDE w:val="0"/>
        <w:autoSpaceDN w:val="0"/>
        <w:spacing w:before="200"/>
        <w:outlineLvl w:val="1"/>
        <w:rPr>
          <w:rFonts w:eastAsiaTheme="majorEastAsia"/>
          <w:b/>
          <w:bCs/>
          <w:sz w:val="28"/>
          <w:szCs w:val="28"/>
        </w:rPr>
      </w:pPr>
      <w:r w:rsidRPr="00FA4AA6">
        <w:rPr>
          <w:rFonts w:eastAsiaTheme="majorEastAsia"/>
          <w:b/>
          <w:bCs/>
          <w:sz w:val="28"/>
          <w:szCs w:val="28"/>
        </w:rPr>
        <w:lastRenderedPageBreak/>
        <w:t>ELECTORAL AWARENESS PROGRAMME – 2025</w:t>
      </w:r>
    </w:p>
    <w:p w:rsidR="00D40407" w:rsidRPr="00FA4AA6" w:rsidRDefault="005F513C" w:rsidP="00D40407">
      <w:pPr>
        <w:spacing w:before="100" w:beforeAutospacing="1" w:after="100" w:afterAutospacing="1"/>
        <w:rPr>
          <w:lang w:val="en-IN" w:eastAsia="en-IN"/>
        </w:rPr>
      </w:pPr>
      <w:r w:rsidRPr="00FA4AA6">
        <w:rPr>
          <w:b/>
          <w:bCs/>
          <w:lang w:val="en-IN" w:eastAsia="en-IN"/>
        </w:rPr>
        <w:t>Title:</w:t>
      </w:r>
      <w:r w:rsidRPr="00FA4AA6">
        <w:rPr>
          <w:lang w:val="en-IN" w:eastAsia="en-IN"/>
        </w:rPr>
        <w:t xml:space="preserve"> Electoral Awareness</w:t>
      </w:r>
      <w:r w:rsidRPr="00FA4AA6">
        <w:rPr>
          <w:lang w:val="en-IN" w:eastAsia="en-IN"/>
        </w:rPr>
        <w:br/>
      </w:r>
      <w:r w:rsidRPr="00FA4AA6">
        <w:rPr>
          <w:b/>
          <w:bCs/>
          <w:lang w:val="en-IN" w:eastAsia="en-IN"/>
        </w:rPr>
        <w:t>Date:</w:t>
      </w:r>
      <w:r w:rsidRPr="00FA4AA6">
        <w:rPr>
          <w:lang w:val="en-IN" w:eastAsia="en-IN"/>
        </w:rPr>
        <w:t xml:space="preserve"> 21st July, 2025</w:t>
      </w:r>
      <w:r w:rsidRPr="00FA4AA6">
        <w:rPr>
          <w:lang w:val="en-IN" w:eastAsia="en-IN"/>
        </w:rPr>
        <w:br/>
      </w:r>
      <w:r w:rsidRPr="00FA4AA6">
        <w:rPr>
          <w:b/>
          <w:bCs/>
          <w:lang w:val="en-IN" w:eastAsia="en-IN"/>
        </w:rPr>
        <w:t>Venue:</w:t>
      </w:r>
      <w:r w:rsidRPr="00FA4AA6">
        <w:rPr>
          <w:lang w:val="en-IN" w:eastAsia="en-IN"/>
        </w:rPr>
        <w:t xml:space="preserve"> Smart Classrooms – 2</w:t>
      </w:r>
      <w:r w:rsidRPr="00FA4AA6">
        <w:rPr>
          <w:lang w:val="en-IN" w:eastAsia="en-IN"/>
        </w:rPr>
        <w:br/>
      </w:r>
      <w:r w:rsidRPr="00FA4AA6">
        <w:rPr>
          <w:b/>
          <w:bCs/>
          <w:lang w:val="en-IN" w:eastAsia="en-IN"/>
        </w:rPr>
        <w:t>Organizing Department:</w:t>
      </w:r>
      <w:r w:rsidRPr="00FA4AA6">
        <w:rPr>
          <w:lang w:val="en-IN" w:eastAsia="en-IN"/>
        </w:rPr>
        <w:t xml:space="preserve"> Electoral Literacy Club</w:t>
      </w:r>
    </w:p>
    <w:p w:rsidR="00D40407" w:rsidRPr="00DE2EC6" w:rsidRDefault="005F513C"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t>Objectives</w:t>
      </w:r>
    </w:p>
    <w:p w:rsidR="00D40407" w:rsidRPr="00FA4AA6" w:rsidRDefault="005F513C" w:rsidP="00D40407">
      <w:pPr>
        <w:numPr>
          <w:ilvl w:val="0"/>
          <w:numId w:val="6"/>
        </w:numPr>
        <w:spacing w:before="100" w:beforeAutospacing="1" w:after="100" w:afterAutospacing="1"/>
        <w:rPr>
          <w:sz w:val="22"/>
          <w:szCs w:val="22"/>
        </w:rPr>
      </w:pPr>
      <w:r w:rsidRPr="00FA4AA6">
        <w:rPr>
          <w:b/>
          <w:bCs/>
          <w:sz w:val="22"/>
          <w:szCs w:val="22"/>
        </w:rPr>
        <w:t>To develop electoral awareness:</w:t>
      </w:r>
      <w:r w:rsidRPr="00FA4AA6">
        <w:rPr>
          <w:sz w:val="22"/>
          <w:szCs w:val="22"/>
        </w:rPr>
        <w:t xml:space="preserve"> To familiarize students with the importance of elections and their role as responsible citizens. </w:t>
      </w:r>
    </w:p>
    <w:p w:rsidR="00D40407" w:rsidRPr="00FA4AA6" w:rsidRDefault="005F513C" w:rsidP="00D40407">
      <w:pPr>
        <w:numPr>
          <w:ilvl w:val="0"/>
          <w:numId w:val="6"/>
        </w:numPr>
        <w:spacing w:before="100" w:beforeAutospacing="1" w:after="100" w:afterAutospacing="1"/>
        <w:rPr>
          <w:sz w:val="22"/>
          <w:szCs w:val="22"/>
        </w:rPr>
      </w:pPr>
      <w:r w:rsidRPr="00FA4AA6">
        <w:rPr>
          <w:b/>
          <w:bCs/>
          <w:sz w:val="22"/>
          <w:szCs w:val="22"/>
        </w:rPr>
        <w:t>To create awareness about voting procedures:</w:t>
      </w:r>
      <w:r w:rsidRPr="00FA4AA6">
        <w:rPr>
          <w:sz w:val="22"/>
          <w:szCs w:val="22"/>
        </w:rPr>
        <w:t xml:space="preserve"> To help students understand voter registration, polling procedures and the overall process of casting a vote. </w:t>
      </w:r>
    </w:p>
    <w:p w:rsidR="00D40407" w:rsidRPr="00FA4AA6" w:rsidRDefault="005F513C" w:rsidP="00D40407">
      <w:pPr>
        <w:numPr>
          <w:ilvl w:val="0"/>
          <w:numId w:val="6"/>
        </w:numPr>
        <w:spacing w:before="100" w:beforeAutospacing="1" w:after="100" w:afterAutospacing="1"/>
        <w:rPr>
          <w:sz w:val="22"/>
          <w:szCs w:val="22"/>
        </w:rPr>
      </w:pPr>
      <w:r w:rsidRPr="00FA4AA6">
        <w:rPr>
          <w:b/>
          <w:bCs/>
          <w:sz w:val="22"/>
          <w:szCs w:val="22"/>
        </w:rPr>
        <w:t>T</w:t>
      </w:r>
      <w:r w:rsidRPr="00FA4AA6">
        <w:rPr>
          <w:b/>
          <w:bCs/>
          <w:sz w:val="22"/>
          <w:szCs w:val="22"/>
        </w:rPr>
        <w:t>o encourage active participation:</w:t>
      </w:r>
      <w:r w:rsidRPr="00FA4AA6">
        <w:rPr>
          <w:sz w:val="22"/>
          <w:szCs w:val="22"/>
        </w:rPr>
        <w:t xml:space="preserve"> To motivate eligible students, particularly young and first-time voters, to participate actively in the electoral process. </w:t>
      </w:r>
    </w:p>
    <w:p w:rsidR="00D40407" w:rsidRPr="00FA4AA6" w:rsidRDefault="005F513C" w:rsidP="00D40407">
      <w:pPr>
        <w:numPr>
          <w:ilvl w:val="0"/>
          <w:numId w:val="6"/>
        </w:numPr>
        <w:spacing w:before="100" w:beforeAutospacing="1" w:after="100" w:afterAutospacing="1"/>
        <w:rPr>
          <w:sz w:val="22"/>
          <w:szCs w:val="22"/>
        </w:rPr>
      </w:pPr>
      <w:r w:rsidRPr="00FA4AA6">
        <w:rPr>
          <w:b/>
          <w:bCs/>
          <w:sz w:val="22"/>
          <w:szCs w:val="22"/>
        </w:rPr>
        <w:t>To promote informed citizenship:</w:t>
      </w:r>
      <w:r w:rsidRPr="00FA4AA6">
        <w:rPr>
          <w:sz w:val="22"/>
          <w:szCs w:val="22"/>
        </w:rPr>
        <w:t xml:space="preserve"> To encourage students to understand electoral choices, evaluate i</w:t>
      </w:r>
      <w:r w:rsidRPr="00FA4AA6">
        <w:rPr>
          <w:sz w:val="22"/>
          <w:szCs w:val="22"/>
        </w:rPr>
        <w:t xml:space="preserve">nformation critically and make responsible decisions while voting. </w:t>
      </w:r>
    </w:p>
    <w:p w:rsidR="00D40407" w:rsidRPr="00DE2EC6" w:rsidRDefault="005F513C"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t>Report</w:t>
      </w:r>
    </w:p>
    <w:p w:rsidR="00D40407" w:rsidRPr="00FA4AA6" w:rsidRDefault="005F513C" w:rsidP="008438C2">
      <w:pPr>
        <w:spacing w:before="100" w:beforeAutospacing="1" w:after="100" w:afterAutospacing="1"/>
        <w:jc w:val="both"/>
        <w:rPr>
          <w:lang w:val="en-IN" w:eastAsia="en-IN"/>
        </w:rPr>
      </w:pPr>
      <w:r w:rsidRPr="008438C2">
        <w:rPr>
          <w:lang w:val="en-IN" w:eastAsia="en-IN"/>
        </w:rPr>
        <w:t>The</w:t>
      </w:r>
      <w:r w:rsidRPr="008438C2">
        <w:rPr>
          <w:b/>
          <w:lang w:val="en-IN" w:eastAsia="en-IN"/>
        </w:rPr>
        <w:t xml:space="preserve"> </w:t>
      </w:r>
      <w:r w:rsidRPr="008438C2">
        <w:rPr>
          <w:bCs/>
          <w:lang w:val="en-IN" w:eastAsia="en-IN"/>
        </w:rPr>
        <w:t>Electoral Awareness Programme</w:t>
      </w:r>
      <w:r w:rsidRPr="00FA4AA6">
        <w:rPr>
          <w:lang w:val="en-IN" w:eastAsia="en-IN"/>
        </w:rPr>
        <w:t xml:space="preserve"> was organized</w:t>
      </w:r>
      <w:r w:rsidRPr="00FA4AA6">
        <w:rPr>
          <w:lang w:val="en-IN" w:eastAsia="en-IN"/>
        </w:rPr>
        <w:t xml:space="preserve"> by the Electoral Literacy Club to create greater awareness among students regarding their role in the democratic process. The programme focused on helping students understand that voting is not merely a right but also an important civic responsibility. Th</w:t>
      </w:r>
      <w:r w:rsidRPr="00FA4AA6">
        <w:rPr>
          <w:lang w:val="en-IN" w:eastAsia="en-IN"/>
        </w:rPr>
        <w:t>rough the session, students were encouraged to recognize the value of their participation in elections and its contribution to a healthy democratic system.</w:t>
      </w:r>
    </w:p>
    <w:p w:rsidR="00D40407" w:rsidRPr="00FA4AA6" w:rsidRDefault="005F513C" w:rsidP="008438C2">
      <w:pPr>
        <w:spacing w:before="100" w:beforeAutospacing="1" w:after="100" w:afterAutospacing="1"/>
        <w:jc w:val="both"/>
        <w:rPr>
          <w:lang w:val="en-IN" w:eastAsia="en-IN"/>
        </w:rPr>
      </w:pPr>
      <w:r w:rsidRPr="00FA4AA6">
        <w:rPr>
          <w:lang w:val="en-IN" w:eastAsia="en-IN"/>
        </w:rPr>
        <w:t>The programme provided students with an understanding of the basic electoral framework, including th</w:t>
      </w:r>
      <w:r w:rsidRPr="00FA4AA6">
        <w:rPr>
          <w:lang w:val="en-IN" w:eastAsia="en-IN"/>
        </w:rPr>
        <w:t>e process of voter registration, identification of polling arrangements and procedures followed during elections. Special emphasis was placed on creating awareness among young and first-time voters so that they are adequately prepared to participate in ele</w:t>
      </w:r>
      <w:r w:rsidRPr="00FA4AA6">
        <w:rPr>
          <w:lang w:val="en-IN" w:eastAsia="en-IN"/>
        </w:rPr>
        <w:t>ctions when eligible.</w:t>
      </w:r>
    </w:p>
    <w:p w:rsidR="00D40407" w:rsidRPr="00FA4AA6" w:rsidRDefault="005F513C" w:rsidP="008438C2">
      <w:pPr>
        <w:spacing w:before="100" w:beforeAutospacing="1" w:after="100" w:afterAutospacing="1"/>
        <w:jc w:val="both"/>
        <w:rPr>
          <w:lang w:val="en-IN" w:eastAsia="en-IN"/>
        </w:rPr>
      </w:pPr>
      <w:r w:rsidRPr="00FA4AA6">
        <w:rPr>
          <w:lang w:val="en-IN" w:eastAsia="en-IN"/>
        </w:rPr>
        <w:t xml:space="preserve">Another important aspect of the programme was the promotion of </w:t>
      </w:r>
      <w:r w:rsidRPr="008438C2">
        <w:rPr>
          <w:bCs/>
          <w:lang w:val="en-IN" w:eastAsia="en-IN"/>
        </w:rPr>
        <w:t>informed voting</w:t>
      </w:r>
      <w:r w:rsidRPr="00FA4AA6">
        <w:rPr>
          <w:lang w:val="en-IN" w:eastAsia="en-IN"/>
        </w:rPr>
        <w:t>. Students were encouraged to gather relevant information, examine issues objectively and exercise independent judgement while making electoral choices. The</w:t>
      </w:r>
      <w:r w:rsidRPr="00FA4AA6">
        <w:rPr>
          <w:lang w:val="en-IN" w:eastAsia="en-IN"/>
        </w:rPr>
        <w:t xml:space="preserve"> programme aimed to develop a sense of responsibility among students and discourage uninformed decision-making during elections.</w:t>
      </w:r>
    </w:p>
    <w:p w:rsidR="00D40407" w:rsidRPr="00FA4AA6" w:rsidRDefault="005F513C" w:rsidP="008438C2">
      <w:pPr>
        <w:spacing w:before="100" w:beforeAutospacing="1" w:after="100" w:afterAutospacing="1"/>
        <w:jc w:val="both"/>
        <w:rPr>
          <w:lang w:val="en-IN" w:eastAsia="en-IN"/>
        </w:rPr>
      </w:pPr>
      <w:r w:rsidRPr="00FA4AA6">
        <w:rPr>
          <w:lang w:val="en-IN" w:eastAsia="en-IN"/>
        </w:rPr>
        <w:t>The initiative also highlighted the importance of maintaining the integrity and fairness of the electoral process. Students wer</w:t>
      </w:r>
      <w:r w:rsidRPr="00FA4AA6">
        <w:rPr>
          <w:lang w:val="en-IN" w:eastAsia="en-IN"/>
        </w:rPr>
        <w:t>e made aware of the need to remain vigilant against misinformation, electoral malpractices and activities that may adversely affect free and fair participation.</w:t>
      </w:r>
    </w:p>
    <w:p w:rsidR="00D40407" w:rsidRPr="00FA4AA6" w:rsidRDefault="005F513C" w:rsidP="008438C2">
      <w:pPr>
        <w:spacing w:before="100" w:beforeAutospacing="1" w:after="100" w:afterAutospacing="1"/>
        <w:jc w:val="both"/>
        <w:rPr>
          <w:lang w:val="en-IN" w:eastAsia="en-IN"/>
        </w:rPr>
        <w:sectPr w:rsidR="00D40407" w:rsidRPr="00FA4AA6" w:rsidSect="008438C2">
          <w:headerReference w:type="default" r:id="rId47"/>
          <w:pgSz w:w="12240" w:h="15840"/>
          <w:pgMar w:top="2140" w:right="1325" w:bottom="280" w:left="1340" w:header="450" w:footer="0" w:gutter="0"/>
          <w:pgNumType w:start="2"/>
          <w:cols w:space="720"/>
        </w:sectPr>
      </w:pPr>
      <w:r w:rsidRPr="00FA4AA6">
        <w:rPr>
          <w:lang w:val="en-IN" w:eastAsia="en-IN"/>
        </w:rPr>
        <w:t xml:space="preserve">Overall, the Electoral Awareness Programme served as an important platform </w:t>
      </w:r>
      <w:r w:rsidRPr="00FA4AA6">
        <w:rPr>
          <w:lang w:val="en-IN" w:eastAsia="en-IN"/>
        </w:rPr>
        <w:t>for strengthening students' understanding of democratic values and civic responsibilities. It encouraged them to become aware, responsible and active members of society and to contribute positively to the democratic process.</w:t>
      </w:r>
    </w:p>
    <w:p w:rsidR="00D40407" w:rsidRPr="00DE2EC6" w:rsidRDefault="005F513C"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lastRenderedPageBreak/>
        <w:t>Outcomes</w:t>
      </w:r>
    </w:p>
    <w:p w:rsidR="00D40407" w:rsidRPr="00FA4AA6" w:rsidRDefault="005F513C" w:rsidP="00D40407">
      <w:pPr>
        <w:numPr>
          <w:ilvl w:val="0"/>
          <w:numId w:val="7"/>
        </w:numPr>
        <w:spacing w:before="100" w:beforeAutospacing="1" w:after="100" w:afterAutospacing="1"/>
        <w:rPr>
          <w:sz w:val="22"/>
          <w:szCs w:val="22"/>
        </w:rPr>
      </w:pPr>
      <w:r w:rsidRPr="00FA4AA6">
        <w:rPr>
          <w:b/>
          <w:bCs/>
          <w:sz w:val="22"/>
          <w:szCs w:val="22"/>
        </w:rPr>
        <w:t xml:space="preserve">Enhanced Electoral </w:t>
      </w:r>
      <w:r w:rsidRPr="00FA4AA6">
        <w:rPr>
          <w:b/>
          <w:bCs/>
          <w:sz w:val="22"/>
          <w:szCs w:val="22"/>
        </w:rPr>
        <w:t>Awareness:</w:t>
      </w:r>
      <w:r w:rsidRPr="00FA4AA6">
        <w:rPr>
          <w:sz w:val="22"/>
          <w:szCs w:val="22"/>
        </w:rPr>
        <w:t xml:space="preserve"> Students developed a better understanding of elections, voting rights and civic responsibilities. </w:t>
      </w:r>
    </w:p>
    <w:p w:rsidR="00D40407" w:rsidRPr="00FA4AA6" w:rsidRDefault="005F513C" w:rsidP="00D40407">
      <w:pPr>
        <w:numPr>
          <w:ilvl w:val="0"/>
          <w:numId w:val="7"/>
        </w:numPr>
        <w:spacing w:before="100" w:beforeAutospacing="1" w:after="100" w:afterAutospacing="1"/>
        <w:rPr>
          <w:sz w:val="22"/>
          <w:szCs w:val="22"/>
        </w:rPr>
      </w:pPr>
      <w:r w:rsidRPr="00FA4AA6">
        <w:rPr>
          <w:b/>
          <w:bCs/>
          <w:sz w:val="22"/>
          <w:szCs w:val="22"/>
        </w:rPr>
        <w:t>Improved Understanding of Voting Procedures:</w:t>
      </w:r>
      <w:r w:rsidRPr="00FA4AA6">
        <w:rPr>
          <w:sz w:val="22"/>
          <w:szCs w:val="22"/>
        </w:rPr>
        <w:t xml:space="preserve"> Participants became more familiar with voter registration and the basic stages involved in the electoral process. </w:t>
      </w:r>
    </w:p>
    <w:p w:rsidR="00D40407" w:rsidRPr="00FA4AA6" w:rsidRDefault="005F513C" w:rsidP="00D40407">
      <w:pPr>
        <w:numPr>
          <w:ilvl w:val="0"/>
          <w:numId w:val="7"/>
        </w:numPr>
        <w:spacing w:before="100" w:beforeAutospacing="1" w:after="100" w:afterAutospacing="1"/>
        <w:rPr>
          <w:sz w:val="22"/>
          <w:szCs w:val="22"/>
        </w:rPr>
      </w:pPr>
      <w:r w:rsidRPr="00FA4AA6">
        <w:rPr>
          <w:b/>
          <w:bCs/>
          <w:sz w:val="22"/>
          <w:szCs w:val="22"/>
        </w:rPr>
        <w:t>Encouragement for Youth Participation:</w:t>
      </w:r>
      <w:r w:rsidRPr="00FA4AA6">
        <w:rPr>
          <w:sz w:val="22"/>
          <w:szCs w:val="22"/>
        </w:rPr>
        <w:t xml:space="preserve"> The </w:t>
      </w:r>
      <w:r w:rsidR="008438C2" w:rsidRPr="00FA4AA6">
        <w:rPr>
          <w:sz w:val="22"/>
          <w:szCs w:val="22"/>
        </w:rPr>
        <w:t xml:space="preserve">program </w:t>
      </w:r>
      <w:r w:rsidRPr="00FA4AA6">
        <w:rPr>
          <w:sz w:val="22"/>
          <w:szCs w:val="22"/>
        </w:rPr>
        <w:t xml:space="preserve">motivated young and first-time voters to take an active interest in elections. </w:t>
      </w:r>
    </w:p>
    <w:p w:rsidR="00D40407" w:rsidRPr="00FA4AA6" w:rsidRDefault="005F513C" w:rsidP="00D40407">
      <w:pPr>
        <w:numPr>
          <w:ilvl w:val="0"/>
          <w:numId w:val="7"/>
        </w:numPr>
        <w:spacing w:before="100" w:beforeAutospacing="1" w:after="100" w:afterAutospacing="1"/>
        <w:rPr>
          <w:sz w:val="22"/>
          <w:szCs w:val="22"/>
        </w:rPr>
      </w:pPr>
      <w:r w:rsidRPr="00FA4AA6">
        <w:rPr>
          <w:b/>
          <w:bCs/>
          <w:sz w:val="22"/>
          <w:szCs w:val="22"/>
        </w:rPr>
        <w:t>Developme</w:t>
      </w:r>
      <w:r w:rsidRPr="00FA4AA6">
        <w:rPr>
          <w:b/>
          <w:bCs/>
          <w:sz w:val="22"/>
          <w:szCs w:val="22"/>
        </w:rPr>
        <w:t>nt of Informed Decision-Making:</w:t>
      </w:r>
      <w:r w:rsidRPr="00FA4AA6">
        <w:rPr>
          <w:sz w:val="22"/>
          <w:szCs w:val="22"/>
        </w:rPr>
        <w:t xml:space="preserve"> Students were encouraged to assess information critically and make responsible electoral choices. </w:t>
      </w:r>
    </w:p>
    <w:p w:rsidR="00D40407" w:rsidRPr="00FA4AA6" w:rsidRDefault="005F513C" w:rsidP="00D40407">
      <w:pPr>
        <w:numPr>
          <w:ilvl w:val="0"/>
          <w:numId w:val="7"/>
        </w:numPr>
        <w:spacing w:before="100" w:beforeAutospacing="1" w:after="100" w:afterAutospacing="1"/>
        <w:rPr>
          <w:sz w:val="22"/>
          <w:szCs w:val="22"/>
        </w:rPr>
      </w:pPr>
      <w:r w:rsidRPr="00FA4AA6">
        <w:rPr>
          <w:b/>
          <w:bCs/>
          <w:sz w:val="22"/>
          <w:szCs w:val="22"/>
        </w:rPr>
        <w:t>Strengthening of Democratic Values:</w:t>
      </w:r>
      <w:r w:rsidRPr="00FA4AA6">
        <w:rPr>
          <w:sz w:val="22"/>
          <w:szCs w:val="22"/>
        </w:rPr>
        <w:t xml:space="preserve"> The </w:t>
      </w:r>
      <w:r w:rsidR="008438C2" w:rsidRPr="00FA4AA6">
        <w:rPr>
          <w:sz w:val="22"/>
          <w:szCs w:val="22"/>
        </w:rPr>
        <w:t xml:space="preserve">program </w:t>
      </w:r>
      <w:r w:rsidRPr="00FA4AA6">
        <w:rPr>
          <w:sz w:val="22"/>
          <w:szCs w:val="22"/>
        </w:rPr>
        <w:t xml:space="preserve">promoted awareness of citizenship, participation, accountability and respect </w:t>
      </w:r>
      <w:r w:rsidRPr="00FA4AA6">
        <w:rPr>
          <w:sz w:val="22"/>
          <w:szCs w:val="22"/>
        </w:rPr>
        <w:t xml:space="preserve">for democratic principles. </w:t>
      </w:r>
    </w:p>
    <w:p w:rsidR="00D40407" w:rsidRPr="00FA4AA6" w:rsidRDefault="005F513C" w:rsidP="00D40407">
      <w:pPr>
        <w:numPr>
          <w:ilvl w:val="0"/>
          <w:numId w:val="7"/>
        </w:numPr>
        <w:spacing w:before="100" w:beforeAutospacing="1" w:after="100" w:afterAutospacing="1"/>
        <w:rPr>
          <w:sz w:val="22"/>
          <w:szCs w:val="22"/>
        </w:rPr>
      </w:pPr>
      <w:r w:rsidRPr="00FA4AA6">
        <w:rPr>
          <w:b/>
          <w:bCs/>
          <w:sz w:val="22"/>
          <w:szCs w:val="22"/>
        </w:rPr>
        <w:t>Greater Civic Responsibility:</w:t>
      </w:r>
      <w:r w:rsidRPr="00FA4AA6">
        <w:rPr>
          <w:sz w:val="22"/>
          <w:szCs w:val="22"/>
        </w:rPr>
        <w:t xml:space="preserve"> Students were encouraged to recognize their role in contributing to an informed, responsible and participative society.</w:t>
      </w:r>
    </w:p>
    <w:p w:rsidR="00A31832" w:rsidRDefault="005F513C" w:rsidP="000525AF">
      <w:pPr>
        <w:widowControl w:val="0"/>
        <w:autoSpaceDE w:val="0"/>
        <w:autoSpaceDN w:val="0"/>
        <w:spacing w:before="56"/>
        <w:rPr>
          <w:b/>
          <w:sz w:val="22"/>
          <w:szCs w:val="22"/>
        </w:rPr>
      </w:pPr>
      <w:r w:rsidRPr="00FA4AA6">
        <w:rPr>
          <w:b/>
          <w:sz w:val="22"/>
          <w:szCs w:val="22"/>
        </w:rPr>
        <w:t>Photos</w:t>
      </w:r>
    </w:p>
    <w:tbl>
      <w:tblPr>
        <w:tblStyle w:val="TableGrid"/>
        <w:tblW w:w="0" w:type="auto"/>
        <w:tblLook w:val="04A0" w:firstRow="1" w:lastRow="0" w:firstColumn="1" w:lastColumn="0" w:noHBand="0" w:noVBand="1"/>
      </w:tblPr>
      <w:tblGrid>
        <w:gridCol w:w="4879"/>
        <w:gridCol w:w="4686"/>
      </w:tblGrid>
      <w:tr w:rsidR="00375F16" w:rsidTr="008438C2">
        <w:tc>
          <w:tcPr>
            <w:tcW w:w="5428" w:type="dxa"/>
          </w:tcPr>
          <w:p w:rsidR="008438C2" w:rsidRDefault="005F513C" w:rsidP="000525AF">
            <w:pPr>
              <w:spacing w:before="56"/>
              <w:rPr>
                <w:b/>
              </w:rPr>
            </w:pPr>
            <w:r>
              <w:rPr>
                <w:b/>
                <w:noProof/>
                <w:lang w:val="en-IN" w:eastAsia="en-IN"/>
              </w:rPr>
              <w:drawing>
                <wp:inline distT="0" distB="0" distL="0" distR="0">
                  <wp:extent cx="2894274" cy="1523621"/>
                  <wp:effectExtent l="0" t="0" r="1905" b="635"/>
                  <wp:docPr id="7" name="Picture 7" descr="C:\Users\Student\AppData\Local\Packages\AdobeSystemsIncorporated.AdobePhotoshopExpress_ynb6jyjzte8ga\LocalState\Share\Images\AdobePhotoshopExpress_c613fbb4b30d48429d23246338ccc0b8_Copy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C:\Users\Student\AppData\Local\Packages\AdobeSystemsIncorporated.AdobePhotoshopExpress_ynb6jyjzte8ga\LocalState\Share\Images\AdobePhotoshopExpress_c613fbb4b30d48429d23246338ccc0b8_CopyEdited.jpg"/>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2895340" cy="1524182"/>
                          </a:xfrm>
                          <a:prstGeom prst="rect">
                            <a:avLst/>
                          </a:prstGeom>
                          <a:noFill/>
                          <a:ln>
                            <a:noFill/>
                          </a:ln>
                        </pic:spPr>
                      </pic:pic>
                    </a:graphicData>
                  </a:graphic>
                </wp:inline>
              </w:drawing>
            </w:r>
          </w:p>
        </w:tc>
        <w:tc>
          <w:tcPr>
            <w:tcW w:w="5428" w:type="dxa"/>
          </w:tcPr>
          <w:p w:rsidR="008438C2" w:rsidRPr="008438C2" w:rsidRDefault="005F513C" w:rsidP="008438C2">
            <w:pPr>
              <w:widowControl/>
              <w:autoSpaceDE/>
              <w:autoSpaceDN/>
              <w:spacing w:before="100" w:beforeAutospacing="1" w:after="100" w:afterAutospacing="1"/>
              <w:rPr>
                <w:lang w:val="en-IN" w:eastAsia="en-IN"/>
              </w:rPr>
            </w:pPr>
            <w:r w:rsidRPr="008438C2">
              <w:rPr>
                <w:noProof/>
                <w:lang w:val="en-IN" w:eastAsia="en-IN"/>
              </w:rPr>
              <w:drawing>
                <wp:inline distT="0" distB="0" distL="0" distR="0">
                  <wp:extent cx="2751152" cy="1494845"/>
                  <wp:effectExtent l="0" t="0" r="0" b="0"/>
                  <wp:docPr id="81885165" name="Picture 11" descr="C:\Users\Student\Downloads\Gemini_Generated_Image_w0mvr4w0mvr4w0m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5165" name="Picture 3" descr="C:\Users\Student\Downloads\Gemini_Generated_Image_w0mvr4w0mvr4w0mv.png"/>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2757334" cy="1498204"/>
                          </a:xfrm>
                          <a:prstGeom prst="rect">
                            <a:avLst/>
                          </a:prstGeom>
                          <a:noFill/>
                          <a:ln>
                            <a:noFill/>
                          </a:ln>
                        </pic:spPr>
                      </pic:pic>
                    </a:graphicData>
                  </a:graphic>
                </wp:inline>
              </w:drawing>
            </w:r>
          </w:p>
          <w:p w:rsidR="008438C2" w:rsidRDefault="008438C2" w:rsidP="000525AF">
            <w:pPr>
              <w:spacing w:before="56"/>
              <w:rPr>
                <w:b/>
              </w:rPr>
            </w:pPr>
          </w:p>
        </w:tc>
      </w:tr>
    </w:tbl>
    <w:p w:rsidR="008438C2" w:rsidRPr="00FA4AA6" w:rsidRDefault="008438C2" w:rsidP="000525AF">
      <w:pPr>
        <w:widowControl w:val="0"/>
        <w:autoSpaceDE w:val="0"/>
        <w:autoSpaceDN w:val="0"/>
        <w:spacing w:before="56"/>
        <w:rPr>
          <w:b/>
          <w:sz w:val="22"/>
          <w:szCs w:val="22"/>
        </w:rPr>
      </w:pPr>
    </w:p>
    <w:p w:rsidR="000525AF" w:rsidRPr="008438C2" w:rsidRDefault="005F513C" w:rsidP="008438C2">
      <w:pPr>
        <w:spacing w:before="100" w:beforeAutospacing="1" w:after="100" w:afterAutospacing="1"/>
        <w:rPr>
          <w:lang w:val="en-IN" w:eastAsia="en-IN"/>
        </w:rPr>
      </w:pPr>
      <w:r w:rsidRPr="00FA4AA6">
        <w:rPr>
          <w:snapToGrid w:val="0"/>
          <w:color w:val="000000"/>
          <w:w w:val="0"/>
          <w:sz w:val="0"/>
          <w:szCs w:val="0"/>
          <w:u w:color="000000"/>
          <w:bdr w:val="none" w:sz="0" w:space="0" w:color="000000"/>
          <w:shd w:val="clear" w:color="000000" w:fill="000000"/>
          <w:lang w:val="en-IN" w:eastAsia="en-IN"/>
        </w:rPr>
        <w:t xml:space="preserve"> </w:t>
      </w:r>
    </w:p>
    <w:p w:rsidR="000525AF" w:rsidRPr="00FA4AA6" w:rsidRDefault="000525AF" w:rsidP="000525AF">
      <w:pPr>
        <w:widowControl w:val="0"/>
        <w:autoSpaceDE w:val="0"/>
        <w:autoSpaceDN w:val="0"/>
        <w:spacing w:before="56"/>
        <w:rPr>
          <w:b/>
          <w:sz w:val="22"/>
          <w:szCs w:val="22"/>
        </w:rPr>
      </w:pPr>
    </w:p>
    <w:p w:rsidR="000525AF" w:rsidRPr="00FA4AA6" w:rsidRDefault="000525AF" w:rsidP="000525AF">
      <w:pPr>
        <w:widowControl w:val="0"/>
        <w:autoSpaceDE w:val="0"/>
        <w:autoSpaceDN w:val="0"/>
        <w:spacing w:before="56"/>
        <w:rPr>
          <w:b/>
          <w:sz w:val="22"/>
          <w:szCs w:val="22"/>
        </w:rPr>
      </w:pPr>
    </w:p>
    <w:p w:rsidR="00CD5A4B" w:rsidRPr="00FA4AA6" w:rsidRDefault="005F513C" w:rsidP="000525AF">
      <w:pPr>
        <w:widowControl w:val="0"/>
        <w:autoSpaceDE w:val="0"/>
        <w:autoSpaceDN w:val="0"/>
        <w:spacing w:before="56"/>
        <w:rPr>
          <w:b/>
          <w:sz w:val="26"/>
          <w:szCs w:val="22"/>
        </w:rPr>
      </w:pPr>
      <w:r w:rsidRPr="00FA4AA6">
        <w:rPr>
          <w:noProof/>
          <w:lang w:val="en-IN" w:eastAsia="en-IN"/>
        </w:rPr>
        <w:drawing>
          <wp:inline distT="0" distB="0" distL="0" distR="0">
            <wp:extent cx="6373798" cy="1009421"/>
            <wp:effectExtent l="19050" t="0" r="7952" b="0"/>
            <wp:docPr id="9798377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37766" name="Picture 3"/>
                    <pic:cNvPicPr>
                      <a:picLocks noChangeAspect="1" noChangeArrowheads="1"/>
                    </pic:cNvPicPr>
                  </pic:nvPicPr>
                  <pic:blipFill>
                    <a:blip r:embed="rId50"/>
                    <a:stretch>
                      <a:fillRect/>
                    </a:stretch>
                  </pic:blipFill>
                  <pic:spPr bwMode="auto">
                    <a:xfrm>
                      <a:off x="0" y="0"/>
                      <a:ext cx="6373798" cy="1009421"/>
                    </a:xfrm>
                    <a:prstGeom prst="rect">
                      <a:avLst/>
                    </a:prstGeom>
                    <a:noFill/>
                    <a:ln w="9525">
                      <a:noFill/>
                      <a:miter lim="800000"/>
                      <a:headEnd/>
                      <a:tailEnd/>
                    </a:ln>
                  </pic:spPr>
                </pic:pic>
              </a:graphicData>
            </a:graphic>
          </wp:inline>
        </w:drawing>
      </w:r>
    </w:p>
    <w:p w:rsidR="00CD5A4B" w:rsidRPr="00FA4AA6" w:rsidRDefault="00CD5A4B">
      <w:pPr>
        <w:widowControl w:val="0"/>
        <w:autoSpaceDE w:val="0"/>
        <w:autoSpaceDN w:val="0"/>
        <w:spacing w:before="7" w:after="1"/>
        <w:rPr>
          <w:b/>
          <w:sz w:val="6"/>
        </w:rPr>
      </w:pPr>
    </w:p>
    <w:p w:rsidR="00CD5A4B" w:rsidRPr="00FA4AA6" w:rsidRDefault="00CD5A4B">
      <w:pPr>
        <w:widowControl w:val="0"/>
        <w:autoSpaceDE w:val="0"/>
        <w:autoSpaceDN w:val="0"/>
        <w:rPr>
          <w:b/>
          <w:sz w:val="20"/>
        </w:rPr>
      </w:pPr>
    </w:p>
    <w:p w:rsidR="00CD5A4B" w:rsidRPr="00FA4AA6" w:rsidRDefault="00CD5A4B">
      <w:pPr>
        <w:widowControl w:val="0"/>
        <w:autoSpaceDE w:val="0"/>
        <w:autoSpaceDN w:val="0"/>
        <w:rPr>
          <w:b/>
          <w:sz w:val="20"/>
        </w:rPr>
      </w:pPr>
    </w:p>
    <w:p w:rsidR="00CD5A4B" w:rsidRPr="00FA4AA6" w:rsidRDefault="005F513C">
      <w:pPr>
        <w:widowControl w:val="0"/>
        <w:autoSpaceDE w:val="0"/>
        <w:autoSpaceDN w:val="0"/>
        <w:spacing w:before="11"/>
        <w:rPr>
          <w:b/>
          <w:sz w:val="19"/>
        </w:rPr>
      </w:pPr>
      <w:r w:rsidRPr="00FA4AA6">
        <w:rPr>
          <w:noProof/>
          <w:lang w:val="en-IN" w:eastAsia="en-IN"/>
        </w:rPr>
        <w:drawing>
          <wp:anchor distT="0" distB="0" distL="0" distR="0" simplePos="0" relativeHeight="251663360" behindDoc="0" locked="0" layoutInCell="1" allowOverlap="1">
            <wp:simplePos x="0" y="0"/>
            <wp:positionH relativeFrom="page">
              <wp:posOffset>3149676</wp:posOffset>
            </wp:positionH>
            <wp:positionV relativeFrom="paragraph">
              <wp:posOffset>179263</wp:posOffset>
            </wp:positionV>
            <wp:extent cx="914126" cy="940117"/>
            <wp:effectExtent l="19050" t="0" r="274" b="0"/>
            <wp:wrapTopAndBottom/>
            <wp:docPr id="707909590"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09590" name="image7.jpeg"/>
                    <pic:cNvPicPr/>
                  </pic:nvPicPr>
                  <pic:blipFill>
                    <a:blip r:embed="rId51" cstate="print"/>
                    <a:stretch>
                      <a:fillRect/>
                    </a:stretch>
                  </pic:blipFill>
                  <pic:spPr>
                    <a:xfrm>
                      <a:off x="0" y="0"/>
                      <a:ext cx="914126" cy="940117"/>
                    </a:xfrm>
                    <a:prstGeom prst="rect">
                      <a:avLst/>
                    </a:prstGeom>
                  </pic:spPr>
                </pic:pic>
              </a:graphicData>
            </a:graphic>
          </wp:anchor>
        </w:drawing>
      </w:r>
    </w:p>
    <w:sectPr w:rsidR="00CD5A4B" w:rsidRPr="00FA4AA6" w:rsidSect="008438C2">
      <w:headerReference w:type="default" r:id="rId52"/>
      <w:pgSz w:w="12240" w:h="15840"/>
      <w:pgMar w:top="2140" w:right="1325" w:bottom="280" w:left="1340" w:header="450" w:footer="0" w:gutter="0"/>
      <w:pgNumType w:start="3"/>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13C" w:rsidRDefault="005F513C">
      <w:r>
        <w:separator/>
      </w:r>
    </w:p>
  </w:endnote>
  <w:endnote w:type="continuationSeparator" w:id="0">
    <w:p w:rsidR="005F513C" w:rsidRDefault="005F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13C" w:rsidRDefault="005F513C">
      <w:r>
        <w:separator/>
      </w:r>
    </w:p>
  </w:footnote>
  <w:footnote w:type="continuationSeparator" w:id="0">
    <w:p w:rsidR="005F513C" w:rsidRDefault="005F51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F16" w:rsidRDefault="005F513C">
    <w:pPr>
      <w:pStyle w:val="Normal1"/>
      <w:pBdr>
        <w:top w:val="nil"/>
        <w:left w:val="nil"/>
        <w:bottom w:val="nil"/>
        <w:right w:val="nil"/>
        <w:between w:val="nil"/>
      </w:pBdr>
      <w:tabs>
        <w:tab w:val="center" w:pos="4513"/>
        <w:tab w:val="right" w:pos="9026"/>
      </w:tabs>
      <w:rPr>
        <w:color w:val="000000"/>
      </w:rPr>
    </w:pPr>
    <w:r>
      <w:rPr>
        <w:rFonts w:ascii="Arial" w:eastAsia="Arial" w:hAnsi="Arial" w:cs="Arial"/>
        <w:noProof/>
        <w:lang w:eastAsia="en-IN"/>
      </w:rPr>
      <w:drawing>
        <wp:inline distT="114300" distB="114300" distL="114300" distR="114300">
          <wp:extent cx="5947100" cy="109220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13" name="image2.png"/>
                  <pic:cNvPicPr/>
                </pic:nvPicPr>
                <pic:blipFill>
                  <a:blip r:embed="rId1"/>
                  <a:stretch>
                    <a:fillRect/>
                  </a:stretch>
                </pic:blipFill>
                <pic:spPr>
                  <a:xfrm>
                    <a:off x="0" y="0"/>
                    <a:ext cx="5947100" cy="1092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52" w:rsidRDefault="005F513C">
    <w:pPr>
      <w:widowControl w:val="0"/>
      <w:spacing w:before="72"/>
      <w:ind w:left="821" w:right="1"/>
      <w:jc w:val="center"/>
      <w:rPr>
        <w:rFonts w:ascii="Cambria" w:eastAsia="Cambria" w:hAnsi="Cambria" w:cs="Cambria"/>
        <w:b/>
      </w:rPr>
    </w:pPr>
    <w:r>
      <w:rPr>
        <w:rFonts w:ascii="Cambria" w:eastAsia="Cambria" w:hAnsi="Cambria" w:cs="Cambria"/>
        <w:b/>
      </w:rPr>
      <w:t>ATHARVA EDUCATIONAL TRUST'S</w:t>
    </w:r>
    <w:r>
      <w:rPr>
        <w:noProof/>
        <w:lang w:val="en-IN" w:eastAsia="en-IN"/>
      </w:rPr>
      <w:drawing>
        <wp:anchor distT="0" distB="0" distL="0" distR="0" simplePos="0" relativeHeight="251658240" behindDoc="0" locked="0" layoutInCell="1" allowOverlap="1">
          <wp:simplePos x="0" y="0"/>
          <wp:positionH relativeFrom="column">
            <wp:posOffset>-104768</wp:posOffset>
          </wp:positionH>
          <wp:positionV relativeFrom="paragraph">
            <wp:posOffset>-28568</wp:posOffset>
          </wp:positionV>
          <wp:extent cx="1228725" cy="981709"/>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a:stretch>
                    <a:fillRect/>
                  </a:stretch>
                </pic:blipFill>
                <pic:spPr>
                  <a:xfrm>
                    <a:off x="0" y="0"/>
                    <a:ext cx="1228725" cy="981709"/>
                  </a:xfrm>
                  <a:prstGeom prst="rect">
                    <a:avLst/>
                  </a:prstGeom>
                </pic:spPr>
              </pic:pic>
            </a:graphicData>
          </a:graphic>
        </wp:anchor>
      </w:drawing>
    </w:r>
  </w:p>
  <w:p w:rsidR="001F0352" w:rsidRDefault="005F513C">
    <w:pPr>
      <w:pStyle w:val="Title"/>
      <w:keepNext w:val="0"/>
      <w:keepLines w:val="0"/>
      <w:widowControl w:val="0"/>
      <w:spacing w:before="3" w:after="0" w:line="240" w:lineRule="auto"/>
      <w:ind w:left="822" w:right="1"/>
      <w:jc w:val="center"/>
      <w:rPr>
        <w:rFonts w:ascii="Cambria" w:eastAsia="Cambria" w:hAnsi="Cambria" w:cs="Cambria"/>
        <w:b/>
        <w:sz w:val="40"/>
        <w:szCs w:val="40"/>
      </w:rPr>
    </w:pPr>
    <w:r>
      <w:rPr>
        <w:rFonts w:ascii="Cambria" w:eastAsia="Cambria" w:hAnsi="Cambria" w:cs="Cambria"/>
        <w:b/>
        <w:sz w:val="40"/>
        <w:szCs w:val="40"/>
      </w:rPr>
      <w:t>ATHARVA COLLEGE OF ENGINEERING</w:t>
    </w:r>
  </w:p>
  <w:p w:rsidR="001F0352" w:rsidRDefault="005F513C">
    <w:pPr>
      <w:widowControl w:val="0"/>
      <w:spacing w:before="28"/>
      <w:ind w:left="2563" w:right="900"/>
      <w:jc w:val="center"/>
      <w:rPr>
        <w:rFonts w:ascii="Cambria" w:eastAsia="Cambria" w:hAnsi="Cambria" w:cs="Cambria"/>
        <w:b/>
        <w:sz w:val="20"/>
        <w:szCs w:val="20"/>
      </w:rPr>
    </w:pPr>
    <w:r>
      <w:rPr>
        <w:rFonts w:ascii="Cambria" w:eastAsia="Cambria" w:hAnsi="Cambria" w:cs="Cambria"/>
        <w:b/>
        <w:sz w:val="20"/>
        <w:szCs w:val="20"/>
      </w:rPr>
      <w:t>(Approved by AICTE, Recognized by Government of Maharashtra &amp; Affiliated to University of Mumbai - Estd. 1999 - 2000)</w:t>
    </w:r>
  </w:p>
  <w:p w:rsidR="001F0352" w:rsidRDefault="005F513C">
    <w:pPr>
      <w:widowControl w:val="0"/>
      <w:spacing w:before="2" w:line="232" w:lineRule="auto"/>
      <w:ind w:left="787" w:right="1"/>
      <w:jc w:val="center"/>
      <w:rPr>
        <w:rFonts w:ascii="Cambria" w:eastAsia="Cambria" w:hAnsi="Cambria" w:cs="Cambria"/>
        <w:b/>
        <w:sz w:val="20"/>
        <w:szCs w:val="20"/>
      </w:rPr>
    </w:pPr>
    <w:r>
      <w:rPr>
        <w:rFonts w:ascii="Cambria" w:eastAsia="Cambria" w:hAnsi="Cambria" w:cs="Cambria"/>
        <w:b/>
        <w:sz w:val="20"/>
        <w:szCs w:val="20"/>
      </w:rPr>
      <w:t>ISO 2100:2018 ISO 14001:2015 ISO 9001:2015</w:t>
    </w:r>
  </w:p>
  <w:p w:rsidR="001F0352" w:rsidRDefault="005F513C">
    <w:pPr>
      <w:widowControl w:val="0"/>
      <w:spacing w:line="232" w:lineRule="auto"/>
      <w:ind w:left="828" w:right="1"/>
      <w:jc w:val="center"/>
    </w:pPr>
    <w:r>
      <w:rPr>
        <w:rFonts w:ascii="Cambria" w:eastAsia="Cambria" w:hAnsi="Cambria" w:cs="Cambria"/>
        <w:b/>
        <w:sz w:val="20"/>
        <w:szCs w:val="20"/>
      </w:rPr>
      <w:t>NAAC Accredited 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52" w:rsidRDefault="005F513C">
    <w:pPr>
      <w:widowControl w:val="0"/>
      <w:spacing w:before="72"/>
      <w:ind w:left="821" w:right="1"/>
      <w:jc w:val="center"/>
      <w:rPr>
        <w:rFonts w:ascii="Cambria" w:eastAsia="Cambria" w:hAnsi="Cambria" w:cs="Cambria"/>
        <w:b/>
      </w:rPr>
    </w:pPr>
    <w:r>
      <w:rPr>
        <w:rFonts w:ascii="Cambria" w:eastAsia="Cambria" w:hAnsi="Cambria" w:cs="Cambria"/>
        <w:b/>
      </w:rPr>
      <w:t>ATHARVA EDUCATIONAL TRUST'S</w:t>
    </w:r>
    <w:r>
      <w:rPr>
        <w:noProof/>
        <w:lang w:val="en-IN" w:eastAsia="en-IN"/>
      </w:rPr>
      <w:drawing>
        <wp:anchor distT="0" distB="0" distL="0" distR="0" simplePos="0" relativeHeight="251659264" behindDoc="0" locked="0" layoutInCell="1" allowOverlap="1">
          <wp:simplePos x="0" y="0"/>
          <wp:positionH relativeFrom="column">
            <wp:posOffset>-104768</wp:posOffset>
          </wp:positionH>
          <wp:positionV relativeFrom="paragraph">
            <wp:posOffset>-28568</wp:posOffset>
          </wp:positionV>
          <wp:extent cx="1228725" cy="981709"/>
          <wp:effectExtent l="0" t="0" r="0" b="0"/>
          <wp:wrapNone/>
          <wp:docPr id="1436566953" name="image1.png"/>
          <wp:cNvGraphicFramePr/>
          <a:graphic xmlns:a="http://schemas.openxmlformats.org/drawingml/2006/main">
            <a:graphicData uri="http://schemas.openxmlformats.org/drawingml/2006/picture">
              <pic:pic xmlns:pic="http://schemas.openxmlformats.org/drawingml/2006/picture">
                <pic:nvPicPr>
                  <pic:cNvPr id="1436566953" name="image1.png"/>
                  <pic:cNvPicPr/>
                </pic:nvPicPr>
                <pic:blipFill>
                  <a:blip r:embed="rId1"/>
                  <a:stretch>
                    <a:fillRect/>
                  </a:stretch>
                </pic:blipFill>
                <pic:spPr>
                  <a:xfrm>
                    <a:off x="0" y="0"/>
                    <a:ext cx="1228725" cy="981709"/>
                  </a:xfrm>
                  <a:prstGeom prst="rect">
                    <a:avLst/>
                  </a:prstGeom>
                </pic:spPr>
              </pic:pic>
            </a:graphicData>
          </a:graphic>
        </wp:anchor>
      </w:drawing>
    </w:r>
  </w:p>
  <w:p w:rsidR="001F0352" w:rsidRDefault="005F513C">
    <w:pPr>
      <w:pStyle w:val="Title"/>
      <w:keepNext w:val="0"/>
      <w:keepLines w:val="0"/>
      <w:widowControl w:val="0"/>
      <w:spacing w:before="3" w:after="0" w:line="240" w:lineRule="auto"/>
      <w:ind w:left="822" w:right="1"/>
      <w:jc w:val="center"/>
      <w:rPr>
        <w:rFonts w:ascii="Cambria" w:eastAsia="Cambria" w:hAnsi="Cambria" w:cs="Cambria"/>
        <w:b/>
        <w:sz w:val="40"/>
        <w:szCs w:val="40"/>
      </w:rPr>
    </w:pPr>
    <w:r>
      <w:rPr>
        <w:rFonts w:ascii="Cambria" w:eastAsia="Cambria" w:hAnsi="Cambria" w:cs="Cambria"/>
        <w:b/>
        <w:sz w:val="40"/>
        <w:szCs w:val="40"/>
      </w:rPr>
      <w:t>ATHARVA COLLEGE OF ENGINEERING</w:t>
    </w:r>
  </w:p>
  <w:p w:rsidR="001F0352" w:rsidRDefault="005F513C">
    <w:pPr>
      <w:widowControl w:val="0"/>
      <w:spacing w:before="28"/>
      <w:ind w:left="2563" w:right="900"/>
      <w:jc w:val="center"/>
      <w:rPr>
        <w:rFonts w:ascii="Cambria" w:eastAsia="Cambria" w:hAnsi="Cambria" w:cs="Cambria"/>
        <w:b/>
        <w:sz w:val="20"/>
        <w:szCs w:val="20"/>
      </w:rPr>
    </w:pPr>
    <w:r>
      <w:rPr>
        <w:rFonts w:ascii="Cambria" w:eastAsia="Cambria" w:hAnsi="Cambria" w:cs="Cambria"/>
        <w:b/>
        <w:sz w:val="20"/>
        <w:szCs w:val="20"/>
      </w:rPr>
      <w:t>(Approved by AICTE, Recognized by Government of Maharashtra &amp; Affiliated to University of Mumbai - Estd. 1999 - 2000)</w:t>
    </w:r>
  </w:p>
  <w:p w:rsidR="001F0352" w:rsidRDefault="005F513C">
    <w:pPr>
      <w:widowControl w:val="0"/>
      <w:spacing w:before="2" w:line="232" w:lineRule="auto"/>
      <w:ind w:left="787" w:right="1"/>
      <w:jc w:val="center"/>
      <w:rPr>
        <w:rFonts w:ascii="Cambria" w:eastAsia="Cambria" w:hAnsi="Cambria" w:cs="Cambria"/>
        <w:b/>
        <w:sz w:val="20"/>
        <w:szCs w:val="20"/>
      </w:rPr>
    </w:pPr>
    <w:r>
      <w:rPr>
        <w:rFonts w:ascii="Cambria" w:eastAsia="Cambria" w:hAnsi="Cambria" w:cs="Cambria"/>
        <w:b/>
        <w:sz w:val="20"/>
        <w:szCs w:val="20"/>
      </w:rPr>
      <w:t>ISO 2100:2018 ISO 14001:2015 ISO 9001:2015</w:t>
    </w:r>
  </w:p>
  <w:p w:rsidR="001F0352" w:rsidRDefault="005F513C">
    <w:pPr>
      <w:widowControl w:val="0"/>
      <w:spacing w:line="232" w:lineRule="auto"/>
      <w:ind w:left="828" w:right="1"/>
      <w:jc w:val="center"/>
    </w:pPr>
    <w:r>
      <w:rPr>
        <w:rFonts w:ascii="Cambria" w:eastAsia="Cambria" w:hAnsi="Cambria" w:cs="Cambria"/>
        <w:b/>
        <w:sz w:val="20"/>
        <w:szCs w:val="20"/>
      </w:rPr>
      <w:t xml:space="preserve">NAAC Accredited </w:t>
    </w:r>
    <w:r>
      <w:rPr>
        <w:rFonts w:ascii="Cambria" w:eastAsia="Cambria" w:hAnsi="Cambria" w:cs="Cambria"/>
        <w:b/>
        <w:sz w:val="20"/>
        <w:szCs w:val="20"/>
      </w:rPr>
      <w:t>A+</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C45" w:rsidRDefault="005F513C">
    <w:r>
      <w:rPr>
        <w:noProof/>
        <w:lang w:val="en-IN" w:eastAsia="en-IN"/>
      </w:rPr>
      <w:drawing>
        <wp:inline distT="114300" distB="114300" distL="114300" distR="114300">
          <wp:extent cx="5962954" cy="1193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a:stretch>
                    <a:fillRect/>
                  </a:stretch>
                </pic:blipFill>
                <pic:spPr>
                  <a:xfrm>
                    <a:off x="0" y="0"/>
                    <a:ext cx="5962954" cy="119380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522" w:rsidRDefault="005F513C">
    <w:pPr>
      <w:widowControl w:val="0"/>
      <w:spacing w:before="72"/>
      <w:ind w:left="821" w:right="1"/>
      <w:jc w:val="center"/>
      <w:rPr>
        <w:rFonts w:ascii="Cambria" w:eastAsia="Cambria" w:hAnsi="Cambria" w:cs="Cambria"/>
        <w:b/>
        <w:bCs/>
      </w:rPr>
    </w:pPr>
    <w:r>
      <w:rPr>
        <w:rFonts w:ascii="Cambria" w:eastAsia="Cambria" w:hAnsi="Cambria" w:cs="Cambria"/>
        <w:b/>
        <w:bCs/>
      </w:rPr>
      <w:t>ATHARVA ED</w:t>
    </w:r>
    <w:r>
      <w:rPr>
        <w:rFonts w:ascii="Cambria" w:eastAsia="Cambria" w:hAnsi="Cambria" w:cs="Cambria"/>
        <w:b/>
        <w:bCs/>
      </w:rPr>
      <w:t>UCATIONAL TRUST'S</w:t>
    </w:r>
    <w:r>
      <w:rPr>
        <w:noProof/>
        <w:lang w:val="en-IN" w:eastAsia="en-IN"/>
      </w:rPr>
      <w:drawing>
        <wp:anchor distT="0" distB="0" distL="0" distR="0" simplePos="0" relativeHeight="251660288"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760082367" name="image1.png"/>
          <wp:cNvGraphicFramePr/>
          <a:graphic xmlns:a="http://schemas.openxmlformats.org/drawingml/2006/main">
            <a:graphicData uri="http://schemas.openxmlformats.org/drawingml/2006/picture">
              <pic:pic xmlns:pic="http://schemas.openxmlformats.org/drawingml/2006/picture">
                <pic:nvPicPr>
                  <pic:cNvPr id="760082367" name="image1.png"/>
                  <pic:cNvPicPr/>
                </pic:nvPicPr>
                <pic:blipFill>
                  <a:blip r:embed="rId1"/>
                  <a:stretch>
                    <a:fillRect/>
                  </a:stretch>
                </pic:blipFill>
                <pic:spPr>
                  <a:xfrm>
                    <a:off x="0" y="0"/>
                    <a:ext cx="1004888" cy="802352"/>
                  </a:xfrm>
                  <a:prstGeom prst="rect">
                    <a:avLst/>
                  </a:prstGeom>
                </pic:spPr>
              </pic:pic>
            </a:graphicData>
          </a:graphic>
        </wp:anchor>
      </w:drawing>
    </w:r>
  </w:p>
  <w:p w:rsidR="00EF1522" w:rsidRDefault="005F513C">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F1522" w:rsidRDefault="005F513C">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F1522" w:rsidRDefault="005F513C">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F1522" w:rsidRDefault="005F513C">
    <w:pPr>
      <w:widowControl w:val="0"/>
      <w:spacing w:line="232" w:lineRule="auto"/>
      <w:ind w:left="828" w:right="1"/>
      <w:jc w:val="center"/>
    </w:pPr>
    <w:r>
      <w:rPr>
        <w:rFonts w:ascii="Cambria" w:eastAsia="Cambria" w:hAnsi="Cambria" w:cs="Cambria"/>
        <w:b/>
        <w:bCs/>
        <w:sz w:val="20"/>
        <w:szCs w:val="20"/>
      </w:rPr>
      <w:t>NAAC Accredited A+</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522" w:rsidRDefault="005F513C">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1312"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1443460312" name="image1.png"/>
          <wp:cNvGraphicFramePr/>
          <a:graphic xmlns:a="http://schemas.openxmlformats.org/drawingml/2006/main">
            <a:graphicData uri="http://schemas.openxmlformats.org/drawingml/2006/picture">
              <pic:pic xmlns:pic="http://schemas.openxmlformats.org/drawingml/2006/picture">
                <pic:nvPicPr>
                  <pic:cNvPr id="1443460312" name="image1.png"/>
                  <pic:cNvPicPr/>
                </pic:nvPicPr>
                <pic:blipFill>
                  <a:blip r:embed="rId1"/>
                  <a:stretch>
                    <a:fillRect/>
                  </a:stretch>
                </pic:blipFill>
                <pic:spPr>
                  <a:xfrm>
                    <a:off x="0" y="0"/>
                    <a:ext cx="1004888" cy="802352"/>
                  </a:xfrm>
                  <a:prstGeom prst="rect">
                    <a:avLst/>
                  </a:prstGeom>
                </pic:spPr>
              </pic:pic>
            </a:graphicData>
          </a:graphic>
        </wp:anchor>
      </w:drawing>
    </w:r>
  </w:p>
  <w:p w:rsidR="00EF1522" w:rsidRDefault="005F513C">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F1522" w:rsidRDefault="005F513C">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F1522" w:rsidRDefault="005F513C">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F1522" w:rsidRDefault="005F513C">
    <w:pPr>
      <w:widowControl w:val="0"/>
      <w:spacing w:line="232" w:lineRule="auto"/>
      <w:ind w:left="828" w:right="1"/>
      <w:jc w:val="center"/>
    </w:pPr>
    <w:r>
      <w:rPr>
        <w:rFonts w:ascii="Cambria" w:eastAsia="Cambria" w:hAnsi="Cambria" w:cs="Cambria"/>
        <w:b/>
        <w:bCs/>
        <w:sz w:val="20"/>
        <w:szCs w:val="20"/>
      </w:rPr>
      <w:t>NAAC Accredited A+</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74A" w:rsidRDefault="005F513C">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2336"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r:embed="rId1"/>
                  <a:stretch>
                    <a:fillRect/>
                  </a:stretch>
                </pic:blipFill>
                <pic:spPr>
                  <a:xfrm>
                    <a:off x="0" y="0"/>
                    <a:ext cx="1004888" cy="802352"/>
                  </a:xfrm>
                  <a:prstGeom prst="rect">
                    <a:avLst/>
                  </a:prstGeom>
                </pic:spPr>
              </pic:pic>
            </a:graphicData>
          </a:graphic>
        </wp:anchor>
      </w:drawing>
    </w:r>
  </w:p>
  <w:p w:rsidR="00EA374A" w:rsidRDefault="005F513C">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A374A" w:rsidRDefault="005F513C">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A374A" w:rsidRDefault="005F513C">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A374A" w:rsidRDefault="005F513C">
    <w:pPr>
      <w:widowControl w:val="0"/>
      <w:spacing w:line="232" w:lineRule="auto"/>
      <w:ind w:left="828" w:right="1"/>
      <w:jc w:val="center"/>
    </w:pPr>
    <w:r>
      <w:rPr>
        <w:rFonts w:ascii="Cambria" w:eastAsia="Cambria" w:hAnsi="Cambria" w:cs="Cambria"/>
        <w:b/>
        <w:bCs/>
        <w:sz w:val="20"/>
        <w:szCs w:val="20"/>
      </w:rPr>
      <w:t>NAAC</w:t>
    </w:r>
    <w:r>
      <w:rPr>
        <w:rFonts w:ascii="Cambria" w:eastAsia="Cambria" w:hAnsi="Cambria" w:cs="Cambria"/>
        <w:b/>
        <w:bCs/>
        <w:sz w:val="20"/>
        <w:szCs w:val="20"/>
      </w:rPr>
      <w:t xml:space="preserve"> Accredited A+</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74A" w:rsidRDefault="005F513C">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3360"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1608448670" name="image1.png"/>
          <wp:cNvGraphicFramePr/>
          <a:graphic xmlns:a="http://schemas.openxmlformats.org/drawingml/2006/main">
            <a:graphicData uri="http://schemas.openxmlformats.org/drawingml/2006/picture">
              <pic:pic xmlns:pic="http://schemas.openxmlformats.org/drawingml/2006/picture">
                <pic:nvPicPr>
                  <pic:cNvPr id="1608448670" name="image1.png"/>
                  <pic:cNvPicPr/>
                </pic:nvPicPr>
                <pic:blipFill>
                  <a:blip r:embed="rId1"/>
                  <a:stretch>
                    <a:fillRect/>
                  </a:stretch>
                </pic:blipFill>
                <pic:spPr>
                  <a:xfrm>
                    <a:off x="0" y="0"/>
                    <a:ext cx="1004888" cy="802352"/>
                  </a:xfrm>
                  <a:prstGeom prst="rect">
                    <a:avLst/>
                  </a:prstGeom>
                </pic:spPr>
              </pic:pic>
            </a:graphicData>
          </a:graphic>
        </wp:anchor>
      </w:drawing>
    </w:r>
  </w:p>
  <w:p w:rsidR="00EA374A" w:rsidRDefault="005F513C">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A374A" w:rsidRDefault="005F513C">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A374A" w:rsidRDefault="005F513C">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w:t>
    </w:r>
    <w:r>
      <w:rPr>
        <w:rFonts w:ascii="Cambria" w:eastAsia="Cambria" w:hAnsi="Cambria" w:cs="Cambria"/>
        <w:b/>
        <w:bCs/>
        <w:sz w:val="20"/>
        <w:szCs w:val="20"/>
      </w:rPr>
      <w:t xml:space="preserve"> 9001:2015</w:t>
    </w:r>
  </w:p>
  <w:p w:rsidR="00EA374A" w:rsidRDefault="005F513C">
    <w:pPr>
      <w:widowControl w:val="0"/>
      <w:spacing w:line="232" w:lineRule="auto"/>
      <w:ind w:left="828" w:right="1"/>
      <w:jc w:val="center"/>
    </w:pPr>
    <w:r>
      <w:rPr>
        <w:rFonts w:ascii="Cambria" w:eastAsia="Cambria" w:hAnsi="Cambria" w:cs="Cambria"/>
        <w:b/>
        <w:bCs/>
        <w:sz w:val="20"/>
        <w:szCs w:val="20"/>
      </w:rPr>
      <w:t>NAAC Accredited A+</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86" w:rsidRDefault="00257F86">
    <w:pPr>
      <w:widowControl w:val="0"/>
      <w:rPr>
        <w:color w:val="000000"/>
      </w:rPr>
    </w:pPr>
  </w:p>
  <w:tbl>
    <w:tblPr>
      <w:tblStyle w:val="a00"/>
      <w:tblW w:w="9533" w:type="dxa"/>
      <w:tblInd w:w="-575" w:type="dxa"/>
      <w:tblBorders>
        <w:top w:val="nil"/>
        <w:left w:val="nil"/>
        <w:bottom w:val="nil"/>
        <w:right w:val="nil"/>
        <w:insideH w:val="nil"/>
        <w:insideV w:val="nil"/>
      </w:tblBorders>
      <w:tblLayout w:type="fixed"/>
      <w:tblLook w:val="0400" w:firstRow="0" w:lastRow="0" w:firstColumn="0" w:lastColumn="0" w:noHBand="0" w:noVBand="1"/>
    </w:tblPr>
    <w:tblGrid>
      <w:gridCol w:w="2090"/>
      <w:gridCol w:w="7443"/>
    </w:tblGrid>
    <w:tr w:rsidR="00375F16">
      <w:trPr>
        <w:trHeight w:val="375"/>
      </w:trPr>
      <w:tc>
        <w:tcPr>
          <w:tcW w:w="2090" w:type="dxa"/>
          <w:vMerge w:val="restart"/>
        </w:tcPr>
        <w:p w:rsidR="00257F86" w:rsidRDefault="005F513C">
          <w:pPr>
            <w:widowControl w:val="0"/>
            <w:tabs>
              <w:tab w:val="center" w:pos="4513"/>
              <w:tab w:val="right" w:pos="9026"/>
            </w:tabs>
            <w:spacing w:after="0"/>
            <w:rPr>
              <w:color w:val="000000"/>
            </w:rPr>
          </w:pPr>
          <w:r>
            <w:rPr>
              <w:rFonts w:ascii="Cambria" w:eastAsia="Cambria" w:hAnsi="Cambria" w:cs="Cambria"/>
              <w:noProof/>
              <w:color w:val="000000"/>
              <w:lang w:val="en-IN"/>
            </w:rPr>
            <w:drawing>
              <wp:inline distT="0" distB="0" distL="0" distR="0">
                <wp:extent cx="1146903" cy="936637"/>
                <wp:effectExtent l="0" t="0" r="0" b="0"/>
                <wp:docPr id="34" name="image3.png"/>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1"/>
                        <a:stretch>
                          <a:fillRect/>
                        </a:stretch>
                      </pic:blipFill>
                      <pic:spPr>
                        <a:xfrm>
                          <a:off x="0" y="0"/>
                          <a:ext cx="1146903" cy="936637"/>
                        </a:xfrm>
                        <a:prstGeom prst="rect">
                          <a:avLst/>
                        </a:prstGeom>
                      </pic:spPr>
                    </pic:pic>
                  </a:graphicData>
                </a:graphic>
              </wp:inline>
            </w:drawing>
          </w:r>
        </w:p>
      </w:tc>
      <w:tc>
        <w:tcPr>
          <w:tcW w:w="7443" w:type="dxa"/>
          <w:vAlign w:val="center"/>
        </w:tcPr>
        <w:p w:rsidR="00257F86" w:rsidRDefault="005F513C">
          <w:pPr>
            <w:widowControl w:val="0"/>
            <w:spacing w:after="0" w:line="240" w:lineRule="auto"/>
            <w:jc w:val="center"/>
            <w:rPr>
              <w:rFonts w:ascii="Cambria" w:eastAsia="Cambria" w:hAnsi="Cambria" w:cs="Cambria"/>
              <w:b/>
              <w:color w:val="000000"/>
            </w:rPr>
          </w:pPr>
          <w:r>
            <w:rPr>
              <w:rFonts w:ascii="Cambria" w:eastAsia="Cambria" w:hAnsi="Cambria" w:cs="Cambria"/>
              <w:b/>
              <w:color w:val="000000"/>
            </w:rPr>
            <w:t>ATHARVA EDUCATIONAL TRUST'S</w:t>
          </w:r>
        </w:p>
        <w:p w:rsidR="00257F86" w:rsidRDefault="005F513C">
          <w:pPr>
            <w:widowControl w:val="0"/>
            <w:tabs>
              <w:tab w:val="center" w:pos="4513"/>
              <w:tab w:val="right" w:pos="9026"/>
            </w:tabs>
            <w:spacing w:after="0" w:line="240" w:lineRule="auto"/>
            <w:jc w:val="center"/>
            <w:rPr>
              <w:color w:val="000000"/>
            </w:rPr>
          </w:pPr>
          <w:r>
            <w:rPr>
              <w:rFonts w:ascii="Cambria" w:eastAsia="Cambria" w:hAnsi="Cambria" w:cs="Cambria"/>
              <w:b/>
              <w:color w:val="000000"/>
              <w:sz w:val="40"/>
              <w:szCs w:val="40"/>
            </w:rPr>
            <w:t>ATHARVA COLLEGE OF ENGINEERING</w:t>
          </w:r>
        </w:p>
      </w:tc>
    </w:tr>
    <w:tr w:rsidR="00375F16">
      <w:trPr>
        <w:trHeight w:val="1040"/>
      </w:trPr>
      <w:tc>
        <w:tcPr>
          <w:tcW w:w="2090" w:type="dxa"/>
          <w:vMerge/>
        </w:tcPr>
        <w:p w:rsidR="00257F86" w:rsidRDefault="00257F86">
          <w:pPr>
            <w:widowControl w:val="0"/>
            <w:pBdr>
              <w:top w:val="nil"/>
              <w:left w:val="nil"/>
              <w:bottom w:val="nil"/>
              <w:right w:val="nil"/>
              <w:between w:val="nil"/>
            </w:pBdr>
            <w:spacing w:after="0"/>
            <w:rPr>
              <w:color w:val="000000"/>
            </w:rPr>
          </w:pPr>
        </w:p>
      </w:tc>
      <w:tc>
        <w:tcPr>
          <w:tcW w:w="7443" w:type="dxa"/>
          <w:tcBorders>
            <w:bottom w:val="nil"/>
          </w:tcBorders>
          <w:vAlign w:val="center"/>
        </w:tcPr>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(Approved by AICTE, Recognized by Government of Maharashtra </w:t>
          </w:r>
        </w:p>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&amp; Affiliated to University of Mumbai - Est. 1999 - 2000)</w:t>
          </w:r>
        </w:p>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ISO 2100:2018  ISO 14001:2015  ISO 9001:2015 </w:t>
          </w:r>
        </w:p>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NAAC A+ Accredited </w:t>
          </w:r>
        </w:p>
        <w:p w:rsidR="00257F86" w:rsidRDefault="00257F86">
          <w:pPr>
            <w:widowControl w:val="0"/>
            <w:spacing w:after="0" w:line="240" w:lineRule="auto"/>
            <w:jc w:val="center"/>
            <w:rPr>
              <w:rFonts w:ascii="Cambria" w:eastAsia="Cambria" w:hAnsi="Cambria" w:cs="Cambria"/>
              <w:b/>
              <w:color w:val="000000"/>
              <w:sz w:val="20"/>
              <w:szCs w:val="20"/>
            </w:rPr>
          </w:pPr>
        </w:p>
        <w:p w:rsidR="00257F86" w:rsidRDefault="00257F86">
          <w:pPr>
            <w:widowControl w:val="0"/>
            <w:spacing w:after="0" w:line="240" w:lineRule="auto"/>
            <w:jc w:val="center"/>
            <w:rPr>
              <w:rFonts w:ascii="Cambria" w:eastAsia="Cambria" w:hAnsi="Cambria" w:cs="Cambria"/>
              <w:b/>
              <w:color w:val="000000"/>
              <w:sz w:val="20"/>
              <w:szCs w:val="20"/>
            </w:rPr>
          </w:pPr>
        </w:p>
      </w:tc>
    </w:tr>
  </w:tbl>
  <w:p w:rsidR="00257F86" w:rsidRDefault="00257F86">
    <w:pPr>
      <w:tabs>
        <w:tab w:val="center" w:pos="4513"/>
        <w:tab w:val="right" w:pos="9026"/>
      </w:tabs>
      <w:rPr>
        <w:color w:val="000000"/>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86" w:rsidRDefault="00257F86">
    <w:pPr>
      <w:widowControl w:val="0"/>
      <w:rPr>
        <w:color w:val="000000"/>
      </w:rPr>
    </w:pPr>
  </w:p>
  <w:tbl>
    <w:tblPr>
      <w:tblStyle w:val="a00"/>
      <w:tblW w:w="9533" w:type="dxa"/>
      <w:tblInd w:w="-575" w:type="dxa"/>
      <w:tblBorders>
        <w:top w:val="nil"/>
        <w:left w:val="nil"/>
        <w:bottom w:val="nil"/>
        <w:right w:val="nil"/>
        <w:insideH w:val="nil"/>
        <w:insideV w:val="nil"/>
      </w:tblBorders>
      <w:tblLayout w:type="fixed"/>
      <w:tblLook w:val="0400" w:firstRow="0" w:lastRow="0" w:firstColumn="0" w:lastColumn="0" w:noHBand="0" w:noVBand="1"/>
    </w:tblPr>
    <w:tblGrid>
      <w:gridCol w:w="2090"/>
      <w:gridCol w:w="7443"/>
    </w:tblGrid>
    <w:tr w:rsidR="00375F16">
      <w:trPr>
        <w:trHeight w:val="375"/>
      </w:trPr>
      <w:tc>
        <w:tcPr>
          <w:tcW w:w="2090" w:type="dxa"/>
          <w:vMerge w:val="restart"/>
        </w:tcPr>
        <w:p w:rsidR="00257F86" w:rsidRDefault="005F513C">
          <w:pPr>
            <w:widowControl w:val="0"/>
            <w:tabs>
              <w:tab w:val="center" w:pos="4513"/>
              <w:tab w:val="right" w:pos="9026"/>
            </w:tabs>
            <w:spacing w:after="0"/>
            <w:rPr>
              <w:color w:val="000000"/>
            </w:rPr>
          </w:pPr>
          <w:r>
            <w:rPr>
              <w:rFonts w:ascii="Cambria" w:eastAsia="Cambria" w:hAnsi="Cambria" w:cs="Cambria"/>
              <w:noProof/>
              <w:color w:val="000000"/>
              <w:lang w:val="en-IN"/>
            </w:rPr>
            <w:drawing>
              <wp:inline distT="0" distB="0" distL="0" distR="0">
                <wp:extent cx="1146903" cy="936637"/>
                <wp:effectExtent l="0" t="0" r="0" b="0"/>
                <wp:docPr id="1483472054" name="image3.png"/>
                <wp:cNvGraphicFramePr/>
                <a:graphic xmlns:a="http://schemas.openxmlformats.org/drawingml/2006/main">
                  <a:graphicData uri="http://schemas.openxmlformats.org/drawingml/2006/picture">
                    <pic:pic xmlns:pic="http://schemas.openxmlformats.org/drawingml/2006/picture">
                      <pic:nvPicPr>
                        <pic:cNvPr id="1483472054" name="image3.png"/>
                        <pic:cNvPicPr/>
                      </pic:nvPicPr>
                      <pic:blipFill>
                        <a:blip r:embed="rId1"/>
                        <a:stretch>
                          <a:fillRect/>
                        </a:stretch>
                      </pic:blipFill>
                      <pic:spPr>
                        <a:xfrm>
                          <a:off x="0" y="0"/>
                          <a:ext cx="1146903" cy="936637"/>
                        </a:xfrm>
                        <a:prstGeom prst="rect">
                          <a:avLst/>
                        </a:prstGeom>
                      </pic:spPr>
                    </pic:pic>
                  </a:graphicData>
                </a:graphic>
              </wp:inline>
            </w:drawing>
          </w:r>
        </w:p>
      </w:tc>
      <w:tc>
        <w:tcPr>
          <w:tcW w:w="7443" w:type="dxa"/>
          <w:vAlign w:val="center"/>
        </w:tcPr>
        <w:p w:rsidR="00257F86" w:rsidRDefault="005F513C">
          <w:pPr>
            <w:widowControl w:val="0"/>
            <w:spacing w:after="0" w:line="240" w:lineRule="auto"/>
            <w:jc w:val="center"/>
            <w:rPr>
              <w:rFonts w:ascii="Cambria" w:eastAsia="Cambria" w:hAnsi="Cambria" w:cs="Cambria"/>
              <w:b/>
              <w:color w:val="000000"/>
            </w:rPr>
          </w:pPr>
          <w:r>
            <w:rPr>
              <w:rFonts w:ascii="Cambria" w:eastAsia="Cambria" w:hAnsi="Cambria" w:cs="Cambria"/>
              <w:b/>
              <w:color w:val="000000"/>
            </w:rPr>
            <w:t>ATHARVA EDUCATIONAL TRUST'S</w:t>
          </w:r>
        </w:p>
        <w:p w:rsidR="00257F86" w:rsidRDefault="005F513C">
          <w:pPr>
            <w:widowControl w:val="0"/>
            <w:tabs>
              <w:tab w:val="center" w:pos="4513"/>
              <w:tab w:val="right" w:pos="9026"/>
            </w:tabs>
            <w:spacing w:after="0" w:line="240" w:lineRule="auto"/>
            <w:jc w:val="center"/>
            <w:rPr>
              <w:color w:val="000000"/>
            </w:rPr>
          </w:pPr>
          <w:r>
            <w:rPr>
              <w:rFonts w:ascii="Cambria" w:eastAsia="Cambria" w:hAnsi="Cambria" w:cs="Cambria"/>
              <w:b/>
              <w:color w:val="000000"/>
              <w:sz w:val="40"/>
              <w:szCs w:val="40"/>
            </w:rPr>
            <w:t>ATHARVA COLLEGE OF ENGINEERING</w:t>
          </w:r>
        </w:p>
      </w:tc>
    </w:tr>
    <w:tr w:rsidR="00375F16">
      <w:trPr>
        <w:trHeight w:val="1040"/>
      </w:trPr>
      <w:tc>
        <w:tcPr>
          <w:tcW w:w="2090" w:type="dxa"/>
          <w:vMerge/>
        </w:tcPr>
        <w:p w:rsidR="00257F86" w:rsidRDefault="00257F86">
          <w:pPr>
            <w:widowControl w:val="0"/>
            <w:pBdr>
              <w:top w:val="nil"/>
              <w:left w:val="nil"/>
              <w:bottom w:val="nil"/>
              <w:right w:val="nil"/>
              <w:between w:val="nil"/>
            </w:pBdr>
            <w:spacing w:after="0"/>
            <w:rPr>
              <w:color w:val="000000"/>
            </w:rPr>
          </w:pPr>
        </w:p>
      </w:tc>
      <w:tc>
        <w:tcPr>
          <w:tcW w:w="7443" w:type="dxa"/>
          <w:tcBorders>
            <w:bottom w:val="nil"/>
          </w:tcBorders>
          <w:vAlign w:val="center"/>
        </w:tcPr>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(Approved by AICTE, Recognized by Government of Maharashtra </w:t>
          </w:r>
        </w:p>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&amp; Affiliated to University of Mumbai - Est. 1999 - 2000)</w:t>
          </w:r>
        </w:p>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ISO 2100:2018  ISO 14001:2015  ISO 9001:2015 </w:t>
          </w:r>
        </w:p>
        <w:p w:rsidR="00257F86" w:rsidRDefault="005F513C">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NAAC A+ Accredited </w:t>
          </w:r>
        </w:p>
        <w:p w:rsidR="00257F86" w:rsidRDefault="00257F86">
          <w:pPr>
            <w:widowControl w:val="0"/>
            <w:spacing w:after="0" w:line="240" w:lineRule="auto"/>
            <w:jc w:val="center"/>
            <w:rPr>
              <w:rFonts w:ascii="Cambria" w:eastAsia="Cambria" w:hAnsi="Cambria" w:cs="Cambria"/>
              <w:b/>
              <w:color w:val="000000"/>
              <w:sz w:val="20"/>
              <w:szCs w:val="20"/>
            </w:rPr>
          </w:pPr>
        </w:p>
        <w:p w:rsidR="00257F86" w:rsidRDefault="00257F86">
          <w:pPr>
            <w:widowControl w:val="0"/>
            <w:spacing w:after="0" w:line="240" w:lineRule="auto"/>
            <w:jc w:val="center"/>
            <w:rPr>
              <w:rFonts w:ascii="Cambria" w:eastAsia="Cambria" w:hAnsi="Cambria" w:cs="Cambria"/>
              <w:b/>
              <w:color w:val="000000"/>
              <w:sz w:val="20"/>
              <w:szCs w:val="20"/>
            </w:rPr>
          </w:pPr>
        </w:p>
      </w:tc>
    </w:tr>
  </w:tbl>
  <w:p w:rsidR="00257F86" w:rsidRDefault="00257F86">
    <w:pPr>
      <w:tabs>
        <w:tab w:val="center" w:pos="4513"/>
        <w:tab w:val="right" w:pos="9026"/>
      </w:tabs>
      <w:rPr>
        <w:color w:val="000000"/>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5F513C">
    <w:pPr>
      <w:pStyle w:val="Normal10"/>
    </w:pPr>
    <w:r>
      <w:rPr>
        <w:noProof/>
        <w:lang w:eastAsia="en-IN"/>
      </w:rPr>
      <w:drawing>
        <wp:inline distT="114300" distB="114300" distL="114300" distR="114300">
          <wp:extent cx="5962954" cy="1193800"/>
          <wp:effectExtent l="0" t="0" r="0" b="0"/>
          <wp:docPr id="1192701504" name="image3.png"/>
          <wp:cNvGraphicFramePr/>
          <a:graphic xmlns:a="http://schemas.openxmlformats.org/drawingml/2006/main">
            <a:graphicData uri="http://schemas.openxmlformats.org/drawingml/2006/picture">
              <pic:pic xmlns:pic="http://schemas.openxmlformats.org/drawingml/2006/picture">
                <pic:nvPicPr>
                  <pic:cNvPr id="1192701504"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5F513C">
    <w:pPr>
      <w:pStyle w:val="Normal10"/>
    </w:pPr>
    <w:r>
      <w:rPr>
        <w:noProof/>
        <w:lang w:eastAsia="en-IN"/>
      </w:rPr>
      <w:drawing>
        <wp:inline distT="114300" distB="114300" distL="114300" distR="114300">
          <wp:extent cx="5962954" cy="1193800"/>
          <wp:effectExtent l="0" t="0" r="0" b="0"/>
          <wp:docPr id="681383682" name="image3.png"/>
          <wp:cNvGraphicFramePr/>
          <a:graphic xmlns:a="http://schemas.openxmlformats.org/drawingml/2006/main">
            <a:graphicData uri="http://schemas.openxmlformats.org/drawingml/2006/picture">
              <pic:pic xmlns:pic="http://schemas.openxmlformats.org/drawingml/2006/picture">
                <pic:nvPicPr>
                  <pic:cNvPr id="681383682"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5F513C">
    <w:pPr>
      <w:pStyle w:val="Normal10"/>
    </w:pPr>
    <w:r>
      <w:rPr>
        <w:noProof/>
        <w:lang w:eastAsia="en-IN"/>
      </w:rPr>
      <w:drawing>
        <wp:inline distT="114300" distB="114300" distL="114300" distR="114300">
          <wp:extent cx="5962954" cy="1193800"/>
          <wp:effectExtent l="0" t="0" r="0" b="0"/>
          <wp:docPr id="1105885715" name="image3.png"/>
          <wp:cNvGraphicFramePr/>
          <a:graphic xmlns:a="http://schemas.openxmlformats.org/drawingml/2006/main">
            <a:graphicData uri="http://schemas.openxmlformats.org/drawingml/2006/picture">
              <pic:pic xmlns:pic="http://schemas.openxmlformats.org/drawingml/2006/picture">
                <pic:nvPicPr>
                  <pic:cNvPr id="1105885715"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5F513C">
    <w:pPr>
      <w:pStyle w:val="Normal10"/>
    </w:pPr>
    <w:r>
      <w:rPr>
        <w:noProof/>
        <w:lang w:eastAsia="en-IN"/>
      </w:rPr>
      <w:drawing>
        <wp:inline distT="114300" distB="114300" distL="114300" distR="114300">
          <wp:extent cx="5962954" cy="1193800"/>
          <wp:effectExtent l="0" t="0" r="0" b="0"/>
          <wp:docPr id="1035708105" name="image3.png"/>
          <wp:cNvGraphicFramePr/>
          <a:graphic xmlns:a="http://schemas.openxmlformats.org/drawingml/2006/main">
            <a:graphicData uri="http://schemas.openxmlformats.org/drawingml/2006/picture">
              <pic:pic xmlns:pic="http://schemas.openxmlformats.org/drawingml/2006/picture">
                <pic:nvPicPr>
                  <pic:cNvPr id="1035708105"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5F513C">
    <w:pPr>
      <w:pStyle w:val="BodyText"/>
      <w:spacing w:line="14" w:lineRule="auto"/>
      <w:rPr>
        <w:sz w:val="20"/>
      </w:rPr>
    </w:pPr>
    <w:r>
      <w:rPr>
        <w:noProof/>
        <w:lang w:val="en-IN" w:eastAsia="en-IN"/>
      </w:rPr>
      <w:drawing>
        <wp:anchor distT="0" distB="0" distL="0" distR="0" simplePos="0" relativeHeight="251664384"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0530900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90062"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3240243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5F513C">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5F513C">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5F513C">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5F513C">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5F513C">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5.65pt;margin-top:22pt;width:339.35pt;height:86.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" filled="f" stroked="f">
              <v:textbox inset="0,0,0,0">
                <w:txbxContent>
                  <w:p w:rsidR="00CD5A4B" w:rsidRDefault="005F513C">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5F513C">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5F513C">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5F513C">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5F513C">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5F513C">
    <w:pPr>
      <w:pStyle w:val="BodyText"/>
      <w:spacing w:line="14" w:lineRule="auto"/>
      <w:rPr>
        <w:sz w:val="20"/>
      </w:rPr>
    </w:pPr>
    <w:r>
      <w:rPr>
        <w:noProof/>
        <w:lang w:val="en-IN" w:eastAsia="en-IN"/>
      </w:rPr>
      <w:drawing>
        <wp:anchor distT="0" distB="0" distL="0" distR="0" simplePos="0" relativeHeight="251667456"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1901561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56141"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69504"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8318357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5F513C">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5F513C">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5F513C">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5F513C">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5F513C">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65.65pt;margin-top:22pt;width:339.35pt;height:86.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" filled="f" stroked="f">
              <v:textbox inset="0,0,0,0">
                <w:txbxContent>
                  <w:p w:rsidR="00CD5A4B" w:rsidRDefault="005F513C">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5F513C">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5F513C">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5F513C">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5F513C">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5F513C">
    <w:pPr>
      <w:pStyle w:val="BodyText"/>
      <w:spacing w:line="14" w:lineRule="auto"/>
      <w:rPr>
        <w:sz w:val="20"/>
      </w:rPr>
    </w:pPr>
    <w:r>
      <w:rPr>
        <w:noProof/>
        <w:lang w:val="en-IN" w:eastAsia="en-IN"/>
      </w:rPr>
      <w:drawing>
        <wp:anchor distT="0" distB="0" distL="0" distR="0" simplePos="0" relativeHeight="251670528"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3040735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73505"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72576"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16768247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5F513C">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5F513C">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5F513C">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5F513C">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5F513C">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65.65pt;margin-top:22pt;width:339.35pt;height:86.8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" filled="f" stroked="f">
              <v:textbox inset="0,0,0,0">
                <w:txbxContent>
                  <w:p w:rsidR="00CD5A4B" w:rsidRDefault="005F513C">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5F513C">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5F513C">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5F513C">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5F513C">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062"/>
    <w:multiLevelType w:val="hybridMultilevel"/>
    <w:tmpl w:val="63124102"/>
    <w:lvl w:ilvl="0" w:tplc="14AECF42">
      <w:numFmt w:val="bullet"/>
      <w:lvlText w:val="∙"/>
      <w:lvlJc w:val="left"/>
      <w:pPr>
        <w:ind w:left="307" w:hanging="120"/>
      </w:pPr>
      <w:rPr>
        <w:rFonts w:ascii="Times New Roman" w:eastAsia="Times New Roman" w:hAnsi="Times New Roman" w:cs="Times New Roman" w:hint="default"/>
        <w:b w:val="0"/>
        <w:bCs w:val="0"/>
        <w:i w:val="0"/>
        <w:iCs w:val="0"/>
        <w:spacing w:val="0"/>
        <w:w w:val="97"/>
        <w:sz w:val="22"/>
        <w:szCs w:val="22"/>
        <w:lang w:val="en-US" w:eastAsia="en-US" w:bidi="ar-SA"/>
      </w:rPr>
    </w:lvl>
    <w:lvl w:ilvl="1" w:tplc="AF249066">
      <w:numFmt w:val="bullet"/>
      <w:lvlText w:val="•"/>
      <w:lvlJc w:val="left"/>
      <w:pPr>
        <w:ind w:left="1291" w:hanging="120"/>
      </w:pPr>
      <w:rPr>
        <w:rFonts w:hint="default"/>
        <w:lang w:val="en-US" w:eastAsia="en-US" w:bidi="ar-SA"/>
      </w:rPr>
    </w:lvl>
    <w:lvl w:ilvl="2" w:tplc="3594E5BC">
      <w:numFmt w:val="bullet"/>
      <w:lvlText w:val="•"/>
      <w:lvlJc w:val="left"/>
      <w:pPr>
        <w:ind w:left="2282" w:hanging="120"/>
      </w:pPr>
      <w:rPr>
        <w:rFonts w:hint="default"/>
        <w:lang w:val="en-US" w:eastAsia="en-US" w:bidi="ar-SA"/>
      </w:rPr>
    </w:lvl>
    <w:lvl w:ilvl="3" w:tplc="181E7B6E">
      <w:numFmt w:val="bullet"/>
      <w:lvlText w:val="•"/>
      <w:lvlJc w:val="left"/>
      <w:pPr>
        <w:ind w:left="3273" w:hanging="120"/>
      </w:pPr>
      <w:rPr>
        <w:rFonts w:hint="default"/>
        <w:lang w:val="en-US" w:eastAsia="en-US" w:bidi="ar-SA"/>
      </w:rPr>
    </w:lvl>
    <w:lvl w:ilvl="4" w:tplc="BD867004">
      <w:numFmt w:val="bullet"/>
      <w:lvlText w:val="•"/>
      <w:lvlJc w:val="left"/>
      <w:pPr>
        <w:ind w:left="4264" w:hanging="120"/>
      </w:pPr>
      <w:rPr>
        <w:rFonts w:hint="default"/>
        <w:lang w:val="en-US" w:eastAsia="en-US" w:bidi="ar-SA"/>
      </w:rPr>
    </w:lvl>
    <w:lvl w:ilvl="5" w:tplc="E26601A0">
      <w:numFmt w:val="bullet"/>
      <w:lvlText w:val="•"/>
      <w:lvlJc w:val="left"/>
      <w:pPr>
        <w:ind w:left="5256" w:hanging="120"/>
      </w:pPr>
      <w:rPr>
        <w:rFonts w:hint="default"/>
        <w:lang w:val="en-US" w:eastAsia="en-US" w:bidi="ar-SA"/>
      </w:rPr>
    </w:lvl>
    <w:lvl w:ilvl="6" w:tplc="A7B0B4C2">
      <w:numFmt w:val="bullet"/>
      <w:lvlText w:val="•"/>
      <w:lvlJc w:val="left"/>
      <w:pPr>
        <w:ind w:left="6247" w:hanging="120"/>
      </w:pPr>
      <w:rPr>
        <w:rFonts w:hint="default"/>
        <w:lang w:val="en-US" w:eastAsia="en-US" w:bidi="ar-SA"/>
      </w:rPr>
    </w:lvl>
    <w:lvl w:ilvl="7" w:tplc="FE2A146E">
      <w:numFmt w:val="bullet"/>
      <w:lvlText w:val="•"/>
      <w:lvlJc w:val="left"/>
      <w:pPr>
        <w:ind w:left="7238" w:hanging="120"/>
      </w:pPr>
      <w:rPr>
        <w:rFonts w:hint="default"/>
        <w:lang w:val="en-US" w:eastAsia="en-US" w:bidi="ar-SA"/>
      </w:rPr>
    </w:lvl>
    <w:lvl w:ilvl="8" w:tplc="3DCAE24C">
      <w:numFmt w:val="bullet"/>
      <w:lvlText w:val="•"/>
      <w:lvlJc w:val="left"/>
      <w:pPr>
        <w:ind w:left="8229" w:hanging="120"/>
      </w:pPr>
      <w:rPr>
        <w:rFonts w:hint="default"/>
        <w:lang w:val="en-US" w:eastAsia="en-US" w:bidi="ar-SA"/>
      </w:rPr>
    </w:lvl>
  </w:abstractNum>
  <w:abstractNum w:abstractNumId="1" w15:restartNumberingAfterBreak="0">
    <w:nsid w:val="38E5B133"/>
    <w:multiLevelType w:val="multilevel"/>
    <w:tmpl w:val="F2B0E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E6ACD0"/>
    <w:multiLevelType w:val="hybridMultilevel"/>
    <w:tmpl w:val="00000000"/>
    <w:lvl w:ilvl="0" w:tplc="B9940A5C">
      <w:start w:val="1"/>
      <w:numFmt w:val="bullet"/>
      <w:lvlText w:val="●"/>
      <w:lvlJc w:val="left"/>
      <w:pPr>
        <w:ind w:left="720" w:hanging="360"/>
      </w:pPr>
      <w:rPr>
        <w:rFonts w:ascii="Noto Sans Symbols" w:eastAsia="Noto Sans Symbols" w:hAnsi="Noto Sans Symbols" w:cs="Noto Sans Symbols"/>
        <w:sz w:val="20"/>
        <w:szCs w:val="20"/>
      </w:rPr>
    </w:lvl>
    <w:lvl w:ilvl="1" w:tplc="EBBE7A3C">
      <w:start w:val="1"/>
      <w:numFmt w:val="bullet"/>
      <w:lvlText w:val="o"/>
      <w:lvlJc w:val="left"/>
      <w:pPr>
        <w:ind w:left="1440" w:hanging="360"/>
      </w:pPr>
      <w:rPr>
        <w:rFonts w:ascii="Courier New" w:eastAsia="Courier New" w:hAnsi="Courier New" w:cs="Courier New"/>
        <w:sz w:val="20"/>
        <w:szCs w:val="20"/>
      </w:rPr>
    </w:lvl>
    <w:lvl w:ilvl="2" w:tplc="C720C55E">
      <w:start w:val="1"/>
      <w:numFmt w:val="bullet"/>
      <w:lvlText w:val="▪"/>
      <w:lvlJc w:val="left"/>
      <w:pPr>
        <w:ind w:left="2160" w:hanging="360"/>
      </w:pPr>
      <w:rPr>
        <w:rFonts w:ascii="Noto Sans Symbols" w:eastAsia="Noto Sans Symbols" w:hAnsi="Noto Sans Symbols" w:cs="Noto Sans Symbols"/>
        <w:sz w:val="20"/>
        <w:szCs w:val="20"/>
      </w:rPr>
    </w:lvl>
    <w:lvl w:ilvl="3" w:tplc="1BB412B0">
      <w:start w:val="1"/>
      <w:numFmt w:val="bullet"/>
      <w:lvlText w:val="▪"/>
      <w:lvlJc w:val="left"/>
      <w:pPr>
        <w:ind w:left="2880" w:hanging="360"/>
      </w:pPr>
      <w:rPr>
        <w:rFonts w:ascii="Noto Sans Symbols" w:eastAsia="Noto Sans Symbols" w:hAnsi="Noto Sans Symbols" w:cs="Noto Sans Symbols"/>
        <w:sz w:val="20"/>
        <w:szCs w:val="20"/>
      </w:rPr>
    </w:lvl>
    <w:lvl w:ilvl="4" w:tplc="4A62F4C2">
      <w:start w:val="1"/>
      <w:numFmt w:val="bullet"/>
      <w:lvlText w:val="▪"/>
      <w:lvlJc w:val="left"/>
      <w:pPr>
        <w:ind w:left="3600" w:hanging="360"/>
      </w:pPr>
      <w:rPr>
        <w:rFonts w:ascii="Noto Sans Symbols" w:eastAsia="Noto Sans Symbols" w:hAnsi="Noto Sans Symbols" w:cs="Noto Sans Symbols"/>
        <w:sz w:val="20"/>
        <w:szCs w:val="20"/>
      </w:rPr>
    </w:lvl>
    <w:lvl w:ilvl="5" w:tplc="5C2C6CE8">
      <w:start w:val="1"/>
      <w:numFmt w:val="bullet"/>
      <w:lvlText w:val="▪"/>
      <w:lvlJc w:val="left"/>
      <w:pPr>
        <w:ind w:left="4320" w:hanging="360"/>
      </w:pPr>
      <w:rPr>
        <w:rFonts w:ascii="Noto Sans Symbols" w:eastAsia="Noto Sans Symbols" w:hAnsi="Noto Sans Symbols" w:cs="Noto Sans Symbols"/>
        <w:sz w:val="20"/>
        <w:szCs w:val="20"/>
      </w:rPr>
    </w:lvl>
    <w:lvl w:ilvl="6" w:tplc="77CE797C">
      <w:start w:val="1"/>
      <w:numFmt w:val="bullet"/>
      <w:lvlText w:val="▪"/>
      <w:lvlJc w:val="left"/>
      <w:pPr>
        <w:ind w:left="5040" w:hanging="360"/>
      </w:pPr>
      <w:rPr>
        <w:rFonts w:ascii="Noto Sans Symbols" w:eastAsia="Noto Sans Symbols" w:hAnsi="Noto Sans Symbols" w:cs="Noto Sans Symbols"/>
        <w:sz w:val="20"/>
        <w:szCs w:val="20"/>
      </w:rPr>
    </w:lvl>
    <w:lvl w:ilvl="7" w:tplc="FEEE7B84">
      <w:start w:val="1"/>
      <w:numFmt w:val="bullet"/>
      <w:lvlText w:val="▪"/>
      <w:lvlJc w:val="left"/>
      <w:pPr>
        <w:ind w:left="5760" w:hanging="360"/>
      </w:pPr>
      <w:rPr>
        <w:rFonts w:ascii="Noto Sans Symbols" w:eastAsia="Noto Sans Symbols" w:hAnsi="Noto Sans Symbols" w:cs="Noto Sans Symbols"/>
        <w:sz w:val="20"/>
        <w:szCs w:val="20"/>
      </w:rPr>
    </w:lvl>
    <w:lvl w:ilvl="8" w:tplc="F81AC946">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F311A51"/>
    <w:multiLevelType w:val="hybridMultilevel"/>
    <w:tmpl w:val="7A801700"/>
    <w:lvl w:ilvl="0" w:tplc="F704F64A">
      <w:start w:val="1"/>
      <w:numFmt w:val="bullet"/>
      <w:lvlText w:val="●"/>
      <w:lvlJc w:val="left"/>
      <w:pPr>
        <w:ind w:left="720" w:hanging="360"/>
      </w:pPr>
    </w:lvl>
    <w:lvl w:ilvl="1" w:tplc="398E7076">
      <w:start w:val="1"/>
      <w:numFmt w:val="bullet"/>
      <w:lvlText w:val="○"/>
      <w:lvlJc w:val="left"/>
      <w:pPr>
        <w:ind w:left="1440" w:hanging="360"/>
      </w:pPr>
    </w:lvl>
    <w:lvl w:ilvl="2" w:tplc="BE02C1F4">
      <w:start w:val="1"/>
      <w:numFmt w:val="bullet"/>
      <w:lvlText w:val="■"/>
      <w:lvlJc w:val="left"/>
      <w:pPr>
        <w:ind w:left="2160" w:hanging="360"/>
      </w:pPr>
    </w:lvl>
    <w:lvl w:ilvl="3" w:tplc="2110E60E">
      <w:start w:val="1"/>
      <w:numFmt w:val="bullet"/>
      <w:lvlText w:val="●"/>
      <w:lvlJc w:val="left"/>
      <w:pPr>
        <w:ind w:left="2880" w:hanging="360"/>
      </w:pPr>
    </w:lvl>
    <w:lvl w:ilvl="4" w:tplc="49C202B8">
      <w:start w:val="1"/>
      <w:numFmt w:val="bullet"/>
      <w:lvlText w:val="○"/>
      <w:lvlJc w:val="left"/>
      <w:pPr>
        <w:ind w:left="3600" w:hanging="360"/>
      </w:pPr>
    </w:lvl>
    <w:lvl w:ilvl="5" w:tplc="C6EA9DB8">
      <w:start w:val="1"/>
      <w:numFmt w:val="bullet"/>
      <w:lvlText w:val="■"/>
      <w:lvlJc w:val="left"/>
      <w:pPr>
        <w:ind w:left="4320" w:hanging="360"/>
      </w:pPr>
    </w:lvl>
    <w:lvl w:ilvl="6" w:tplc="2FF2C3EC">
      <w:start w:val="1"/>
      <w:numFmt w:val="bullet"/>
      <w:lvlText w:val="●"/>
      <w:lvlJc w:val="left"/>
      <w:pPr>
        <w:ind w:left="5040" w:hanging="360"/>
      </w:pPr>
    </w:lvl>
    <w:lvl w:ilvl="7" w:tplc="B3DED248">
      <w:start w:val="1"/>
      <w:numFmt w:val="bullet"/>
      <w:lvlText w:val="●"/>
      <w:lvlJc w:val="left"/>
      <w:pPr>
        <w:ind w:left="5760" w:hanging="360"/>
      </w:pPr>
    </w:lvl>
    <w:lvl w:ilvl="8" w:tplc="CC707AA6">
      <w:start w:val="1"/>
      <w:numFmt w:val="bullet"/>
      <w:lvlText w:val="●"/>
      <w:lvlJc w:val="left"/>
      <w:pPr>
        <w:ind w:left="6480" w:hanging="360"/>
      </w:pPr>
    </w:lvl>
  </w:abstractNum>
  <w:abstractNum w:abstractNumId="4" w15:restartNumberingAfterBreak="0">
    <w:nsid w:val="664DE1C0"/>
    <w:multiLevelType w:val="hybridMultilevel"/>
    <w:tmpl w:val="0AF25898"/>
    <w:lvl w:ilvl="0" w:tplc="474A3874">
      <w:numFmt w:val="bullet"/>
      <w:lvlText w:val=""/>
      <w:lvlJc w:val="left"/>
      <w:pPr>
        <w:ind w:left="1082" w:hanging="360"/>
      </w:pPr>
      <w:rPr>
        <w:rFonts w:ascii="Wingdings" w:eastAsia="Wingdings" w:hAnsi="Wingdings" w:cs="Wingdings" w:hint="default"/>
        <w:b w:val="0"/>
        <w:bCs w:val="0"/>
        <w:i w:val="0"/>
        <w:iCs w:val="0"/>
        <w:spacing w:val="0"/>
        <w:w w:val="100"/>
        <w:sz w:val="22"/>
        <w:szCs w:val="22"/>
        <w:lang w:val="en-US" w:eastAsia="en-US" w:bidi="ar-SA"/>
      </w:rPr>
    </w:lvl>
    <w:lvl w:ilvl="1" w:tplc="25D6CF86">
      <w:numFmt w:val="bullet"/>
      <w:lvlText w:val="•"/>
      <w:lvlJc w:val="left"/>
      <w:pPr>
        <w:ind w:left="1993" w:hanging="360"/>
      </w:pPr>
      <w:rPr>
        <w:rFonts w:hint="default"/>
        <w:lang w:val="en-US" w:eastAsia="en-US" w:bidi="ar-SA"/>
      </w:rPr>
    </w:lvl>
    <w:lvl w:ilvl="2" w:tplc="CC64A70A">
      <w:numFmt w:val="bullet"/>
      <w:lvlText w:val="•"/>
      <w:lvlJc w:val="left"/>
      <w:pPr>
        <w:ind w:left="2906" w:hanging="360"/>
      </w:pPr>
      <w:rPr>
        <w:rFonts w:hint="default"/>
        <w:lang w:val="en-US" w:eastAsia="en-US" w:bidi="ar-SA"/>
      </w:rPr>
    </w:lvl>
    <w:lvl w:ilvl="3" w:tplc="92F4136E">
      <w:numFmt w:val="bullet"/>
      <w:lvlText w:val="•"/>
      <w:lvlJc w:val="left"/>
      <w:pPr>
        <w:ind w:left="3819" w:hanging="360"/>
      </w:pPr>
      <w:rPr>
        <w:rFonts w:hint="default"/>
        <w:lang w:val="en-US" w:eastAsia="en-US" w:bidi="ar-SA"/>
      </w:rPr>
    </w:lvl>
    <w:lvl w:ilvl="4" w:tplc="A5B24F18">
      <w:numFmt w:val="bullet"/>
      <w:lvlText w:val="•"/>
      <w:lvlJc w:val="left"/>
      <w:pPr>
        <w:ind w:left="4732" w:hanging="360"/>
      </w:pPr>
      <w:rPr>
        <w:rFonts w:hint="default"/>
        <w:lang w:val="en-US" w:eastAsia="en-US" w:bidi="ar-SA"/>
      </w:rPr>
    </w:lvl>
    <w:lvl w:ilvl="5" w:tplc="A0D0F316">
      <w:numFmt w:val="bullet"/>
      <w:lvlText w:val="•"/>
      <w:lvlJc w:val="left"/>
      <w:pPr>
        <w:ind w:left="5646" w:hanging="360"/>
      </w:pPr>
      <w:rPr>
        <w:rFonts w:hint="default"/>
        <w:lang w:val="en-US" w:eastAsia="en-US" w:bidi="ar-SA"/>
      </w:rPr>
    </w:lvl>
    <w:lvl w:ilvl="6" w:tplc="2BE66100">
      <w:numFmt w:val="bullet"/>
      <w:lvlText w:val="•"/>
      <w:lvlJc w:val="left"/>
      <w:pPr>
        <w:ind w:left="6559" w:hanging="360"/>
      </w:pPr>
      <w:rPr>
        <w:rFonts w:hint="default"/>
        <w:lang w:val="en-US" w:eastAsia="en-US" w:bidi="ar-SA"/>
      </w:rPr>
    </w:lvl>
    <w:lvl w:ilvl="7" w:tplc="98E620C8">
      <w:numFmt w:val="bullet"/>
      <w:lvlText w:val="•"/>
      <w:lvlJc w:val="left"/>
      <w:pPr>
        <w:ind w:left="7472" w:hanging="360"/>
      </w:pPr>
      <w:rPr>
        <w:rFonts w:hint="default"/>
        <w:lang w:val="en-US" w:eastAsia="en-US" w:bidi="ar-SA"/>
      </w:rPr>
    </w:lvl>
    <w:lvl w:ilvl="8" w:tplc="1EBA33C6">
      <w:numFmt w:val="bullet"/>
      <w:lvlText w:val="•"/>
      <w:lvlJc w:val="left"/>
      <w:pPr>
        <w:ind w:left="8385" w:hanging="360"/>
      </w:pPr>
      <w:rPr>
        <w:rFonts w:hint="default"/>
        <w:lang w:val="en-US" w:eastAsia="en-US" w:bidi="ar-SA"/>
      </w:rPr>
    </w:lvl>
  </w:abstractNum>
  <w:abstractNum w:abstractNumId="5" w15:restartNumberingAfterBreak="0">
    <w:nsid w:val="6C1ADBCF"/>
    <w:multiLevelType w:val="hybridMultilevel"/>
    <w:tmpl w:val="00000000"/>
    <w:lvl w:ilvl="0" w:tplc="12D82CF8">
      <w:start w:val="1"/>
      <w:numFmt w:val="bullet"/>
      <w:lvlText w:val="●"/>
      <w:lvlJc w:val="left"/>
      <w:pPr>
        <w:ind w:left="720" w:hanging="360"/>
      </w:pPr>
      <w:rPr>
        <w:u w:val="none"/>
      </w:rPr>
    </w:lvl>
    <w:lvl w:ilvl="1" w:tplc="8B88662E">
      <w:start w:val="1"/>
      <w:numFmt w:val="bullet"/>
      <w:lvlText w:val="○"/>
      <w:lvlJc w:val="left"/>
      <w:pPr>
        <w:ind w:left="1440" w:hanging="360"/>
      </w:pPr>
      <w:rPr>
        <w:u w:val="none"/>
      </w:rPr>
    </w:lvl>
    <w:lvl w:ilvl="2" w:tplc="8042F5C8">
      <w:start w:val="1"/>
      <w:numFmt w:val="bullet"/>
      <w:lvlText w:val="■"/>
      <w:lvlJc w:val="left"/>
      <w:pPr>
        <w:ind w:left="2160" w:hanging="360"/>
      </w:pPr>
      <w:rPr>
        <w:u w:val="none"/>
      </w:rPr>
    </w:lvl>
    <w:lvl w:ilvl="3" w:tplc="980816B2">
      <w:start w:val="1"/>
      <w:numFmt w:val="bullet"/>
      <w:lvlText w:val="●"/>
      <w:lvlJc w:val="left"/>
      <w:pPr>
        <w:ind w:left="2880" w:hanging="360"/>
      </w:pPr>
      <w:rPr>
        <w:u w:val="none"/>
      </w:rPr>
    </w:lvl>
    <w:lvl w:ilvl="4" w:tplc="18E2EF42">
      <w:start w:val="1"/>
      <w:numFmt w:val="bullet"/>
      <w:lvlText w:val="○"/>
      <w:lvlJc w:val="left"/>
      <w:pPr>
        <w:ind w:left="3600" w:hanging="360"/>
      </w:pPr>
      <w:rPr>
        <w:u w:val="none"/>
      </w:rPr>
    </w:lvl>
    <w:lvl w:ilvl="5" w:tplc="43600D2C">
      <w:start w:val="1"/>
      <w:numFmt w:val="bullet"/>
      <w:lvlText w:val="■"/>
      <w:lvlJc w:val="left"/>
      <w:pPr>
        <w:ind w:left="4320" w:hanging="360"/>
      </w:pPr>
      <w:rPr>
        <w:u w:val="none"/>
      </w:rPr>
    </w:lvl>
    <w:lvl w:ilvl="6" w:tplc="AC6E65EE">
      <w:start w:val="1"/>
      <w:numFmt w:val="bullet"/>
      <w:lvlText w:val="●"/>
      <w:lvlJc w:val="left"/>
      <w:pPr>
        <w:ind w:left="5040" w:hanging="360"/>
      </w:pPr>
      <w:rPr>
        <w:u w:val="none"/>
      </w:rPr>
    </w:lvl>
    <w:lvl w:ilvl="7" w:tplc="C90EC8F0">
      <w:start w:val="1"/>
      <w:numFmt w:val="bullet"/>
      <w:lvlText w:val="○"/>
      <w:lvlJc w:val="left"/>
      <w:pPr>
        <w:ind w:left="5760" w:hanging="360"/>
      </w:pPr>
      <w:rPr>
        <w:u w:val="none"/>
      </w:rPr>
    </w:lvl>
    <w:lvl w:ilvl="8" w:tplc="5150F09E">
      <w:start w:val="1"/>
      <w:numFmt w:val="bullet"/>
      <w:lvlText w:val="■"/>
      <w:lvlJc w:val="left"/>
      <w:pPr>
        <w:ind w:left="6480" w:hanging="360"/>
      </w:pPr>
      <w:rPr>
        <w:u w:val="none"/>
      </w:rPr>
    </w:lvl>
  </w:abstractNum>
  <w:abstractNum w:abstractNumId="6" w15:restartNumberingAfterBreak="0">
    <w:nsid w:val="7B3D6A1C"/>
    <w:multiLevelType w:val="multilevel"/>
    <w:tmpl w:val="F6D4C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3"/>
    <w:lvlOverride w:ilvl="0">
      <w:startOverride w:val="1"/>
    </w:lvlOverride>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253A"/>
    <w:rsid w:val="000475C9"/>
    <w:rsid w:val="000525AF"/>
    <w:rsid w:val="0005349F"/>
    <w:rsid w:val="001355D9"/>
    <w:rsid w:val="001C7AC4"/>
    <w:rsid w:val="001E1B62"/>
    <w:rsid w:val="001F0352"/>
    <w:rsid w:val="00257F86"/>
    <w:rsid w:val="002A15FE"/>
    <w:rsid w:val="00375F16"/>
    <w:rsid w:val="003A4D94"/>
    <w:rsid w:val="003B7E9B"/>
    <w:rsid w:val="003E115A"/>
    <w:rsid w:val="00410244"/>
    <w:rsid w:val="00546541"/>
    <w:rsid w:val="005C4F93"/>
    <w:rsid w:val="005D739F"/>
    <w:rsid w:val="005F513C"/>
    <w:rsid w:val="00613B97"/>
    <w:rsid w:val="00631C49"/>
    <w:rsid w:val="0083452D"/>
    <w:rsid w:val="008438C2"/>
    <w:rsid w:val="008C03E8"/>
    <w:rsid w:val="009A25AD"/>
    <w:rsid w:val="00A31832"/>
    <w:rsid w:val="00A77B3E"/>
    <w:rsid w:val="00AA05F1"/>
    <w:rsid w:val="00AC28E5"/>
    <w:rsid w:val="00B35C45"/>
    <w:rsid w:val="00B9119E"/>
    <w:rsid w:val="00BF75CA"/>
    <w:rsid w:val="00C13E5E"/>
    <w:rsid w:val="00C160EE"/>
    <w:rsid w:val="00CA2A55"/>
    <w:rsid w:val="00CA390F"/>
    <w:rsid w:val="00CD5A4B"/>
    <w:rsid w:val="00CE3ABB"/>
    <w:rsid w:val="00CE5D89"/>
    <w:rsid w:val="00D40407"/>
    <w:rsid w:val="00D717AA"/>
    <w:rsid w:val="00DA7933"/>
    <w:rsid w:val="00DE2EC6"/>
    <w:rsid w:val="00E02EB0"/>
    <w:rsid w:val="00EA374A"/>
    <w:rsid w:val="00EF1522"/>
    <w:rsid w:val="00F32919"/>
    <w:rsid w:val="00F36A1F"/>
    <w:rsid w:val="00F75F85"/>
    <w:rsid w:val="00FA1FDB"/>
    <w:rsid w:val="00FA4AA6"/>
    <w:rsid w:val="00FC5A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4B1009-29C0-49BD-80C4-4C35DFC9A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1"/>
    <w:next w:val="Normal1"/>
    <w:pPr>
      <w:ind w:left="275"/>
      <w:outlineLvl w:val="0"/>
    </w:pPr>
    <w:rPr>
      <w:b/>
      <w:bCs/>
    </w:rPr>
  </w:style>
  <w:style w:type="paragraph" w:styleId="Heading2">
    <w:name w:val="heading 2"/>
    <w:basedOn w:val="Normal1"/>
    <w:next w:val="Normal1"/>
    <w:pPr>
      <w:keepNext/>
      <w:keepLines/>
      <w:spacing w:before="360" w:after="80"/>
      <w:outlineLvl w:val="1"/>
    </w:pPr>
    <w:rPr>
      <w:b/>
      <w:bCs/>
      <w:sz w:val="36"/>
      <w:szCs w:val="36"/>
    </w:rPr>
  </w:style>
  <w:style w:type="paragraph" w:styleId="Heading3">
    <w:name w:val="heading 3"/>
    <w:basedOn w:val="Normal1"/>
    <w:next w:val="Normal1"/>
    <w:pPr>
      <w:keepNext/>
      <w:keepLines/>
      <w:widowControl/>
      <w:spacing w:before="280" w:after="80" w:line="276" w:lineRule="auto"/>
      <w:outlineLvl w:val="2"/>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widowControl w:val="0"/>
    </w:pPr>
    <w:rPr>
      <w:sz w:val="22"/>
      <w:szCs w:val="22"/>
      <w:lang w:val="en-IN"/>
    </w:rPr>
  </w:style>
  <w:style w:type="table" w:customStyle="1" w:styleId="Table1">
    <w:name w:val="Table1"/>
    <w:basedOn w:val="TableNormal"/>
    <w:pPr>
      <w:spacing w:after="200" w:line="276" w:lineRule="auto"/>
    </w:pPr>
    <w:rPr>
      <w:rFonts w:ascii="Calibri" w:eastAsia="Calibri" w:hAnsi="Calibri" w:cs="Calibri"/>
      <w:sz w:val="22"/>
      <w:szCs w:val="22"/>
      <w:lang w:val="en-IN"/>
    </w:rPr>
    <w:tblPr>
      <w:tblStyleRowBandSize w:val="1"/>
      <w:tblStyleColBandSize w:val="1"/>
      <w:tblCellMar>
        <w:left w:w="115" w:type="dxa"/>
        <w:right w:w="115" w:type="dxa"/>
      </w:tblCellMar>
    </w:tblPr>
  </w:style>
  <w:style w:type="paragraph" w:styleId="Title">
    <w:name w:val="Title"/>
    <w:basedOn w:val="Normal"/>
    <w:next w:val="Normal"/>
    <w:pPr>
      <w:keepNext/>
      <w:keepLines/>
      <w:spacing w:after="60" w:line="276" w:lineRule="auto"/>
    </w:pPr>
    <w:rPr>
      <w:rFonts w:ascii="Arial" w:eastAsia="Arial" w:hAnsi="Arial" w:cs="Arial"/>
      <w:sz w:val="52"/>
      <w:szCs w:val="52"/>
      <w:lang w:val="en" w:eastAsia="en-IN"/>
    </w:rPr>
  </w:style>
  <w:style w:type="table" w:customStyle="1" w:styleId="a">
    <w:name w:val="a"/>
    <w:basedOn w:val="TableNormal"/>
    <w:pPr>
      <w:spacing w:line="276" w:lineRule="auto"/>
    </w:pPr>
    <w:rPr>
      <w:rFonts w:ascii="Arial" w:eastAsia="Arial" w:hAnsi="Arial" w:cs="Arial"/>
      <w:sz w:val="22"/>
      <w:szCs w:val="22"/>
      <w:lang w:val="en" w:eastAsia="en-IN"/>
    </w:rPr>
    <w:tblPr>
      <w:tblStyleRowBandSize w:val="1"/>
      <w:tblStyleColBandSize w:val="1"/>
      <w:tblCellMar>
        <w:top w:w="100" w:type="dxa"/>
        <w:left w:w="100" w:type="dxa"/>
        <w:bottom w:w="100" w:type="dxa"/>
        <w:right w:w="100" w:type="dxa"/>
      </w:tblCellMar>
    </w:tblPr>
  </w:style>
  <w:style w:type="table" w:customStyle="1" w:styleId="a00">
    <w:name w:val="a0_0"/>
    <w:basedOn w:val="TableNormal"/>
    <w:pPr>
      <w:spacing w:after="200" w:line="276" w:lineRule="auto"/>
    </w:pPr>
    <w:rPr>
      <w:rFonts w:ascii="Calibri" w:eastAsia="Calibri" w:hAnsi="Calibri" w:cs="Calibri"/>
      <w:sz w:val="22"/>
      <w:szCs w:val="22"/>
      <w:lang w:eastAsia="en-IN"/>
    </w:rPr>
    <w:tblPr>
      <w:tblStyleRowBandSize w:val="1"/>
      <w:tblStyleColBandSize w:val="1"/>
      <w:tblCellMar>
        <w:left w:w="115" w:type="dxa"/>
        <w:right w:w="115" w:type="dxa"/>
      </w:tblCellMar>
    </w:tblPr>
  </w:style>
  <w:style w:type="paragraph" w:customStyle="1" w:styleId="Normal10">
    <w:name w:val="Normal1"/>
    <w:pPr>
      <w:spacing w:line="276" w:lineRule="auto"/>
    </w:pPr>
    <w:rPr>
      <w:rFonts w:ascii="Arial" w:eastAsia="Arial" w:hAnsi="Arial" w:cs="Arial"/>
      <w:sz w:val="22"/>
      <w:szCs w:val="22"/>
      <w:lang w:val="en-IN"/>
    </w:rPr>
  </w:style>
  <w:style w:type="paragraph" w:styleId="BodyText">
    <w:name w:val="Body Text"/>
    <w:basedOn w:val="Normal"/>
    <w:uiPriority w:val="1"/>
    <w:qFormat/>
    <w:rsid w:val="00CD5A4B"/>
    <w:pPr>
      <w:widowControl w:val="0"/>
      <w:autoSpaceDE w:val="0"/>
      <w:autoSpaceDN w:val="0"/>
    </w:pPr>
  </w:style>
  <w:style w:type="table" w:styleId="TableGrid">
    <w:name w:val="Table Grid"/>
    <w:basedOn w:val="TableNormal"/>
    <w:uiPriority w:val="59"/>
    <w:rsid w:val="008438C2"/>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eader" Target="header4.xml"/><Relationship Id="rId26" Type="http://schemas.openxmlformats.org/officeDocument/2006/relationships/image" Target="media/image17.jpeg"/><Relationship Id="rId39" Type="http://schemas.openxmlformats.org/officeDocument/2006/relationships/header" Target="header10.xml"/><Relationship Id="rId21" Type="http://schemas.openxmlformats.org/officeDocument/2006/relationships/header" Target="header5.xml"/><Relationship Id="rId34" Type="http://schemas.openxmlformats.org/officeDocument/2006/relationships/image" Target="media/image23.png"/><Relationship Id="rId42" Type="http://schemas.openxmlformats.org/officeDocument/2006/relationships/header" Target="header13.xml"/><Relationship Id="rId47" Type="http://schemas.openxmlformats.org/officeDocument/2006/relationships/header" Target="header16.xml"/><Relationship Id="rId50" Type="http://schemas.openxmlformats.org/officeDocument/2006/relationships/image" Target="media/image33.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eader" Target="header7.xml"/><Relationship Id="rId11" Type="http://schemas.openxmlformats.org/officeDocument/2006/relationships/image" Target="media/image5.png"/><Relationship Id="rId24" Type="http://schemas.openxmlformats.org/officeDocument/2006/relationships/header" Target="header6.xml"/><Relationship Id="rId32" Type="http://schemas.openxmlformats.org/officeDocument/2006/relationships/image" Target="media/image22.jpeg"/><Relationship Id="rId37" Type="http://schemas.openxmlformats.org/officeDocument/2006/relationships/image" Target="media/image26.png"/><Relationship Id="rId40" Type="http://schemas.openxmlformats.org/officeDocument/2006/relationships/header" Target="header11.xml"/><Relationship Id="rId45" Type="http://schemas.openxmlformats.org/officeDocument/2006/relationships/header" Target="header14.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1.jpeg"/><Relationship Id="rId44" Type="http://schemas.openxmlformats.org/officeDocument/2006/relationships/image" Target="media/image29.jpeg"/><Relationship Id="rId52"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image" Target="media/image20.jpeg"/><Relationship Id="rId35" Type="http://schemas.openxmlformats.org/officeDocument/2006/relationships/image" Target="media/image24.png"/><Relationship Id="rId43" Type="http://schemas.openxmlformats.org/officeDocument/2006/relationships/image" Target="media/image28.jpeg"/><Relationship Id="rId48" Type="http://schemas.openxmlformats.org/officeDocument/2006/relationships/image" Target="media/image31.jpeg"/><Relationship Id="rId8" Type="http://schemas.openxmlformats.org/officeDocument/2006/relationships/image" Target="media/image2.jpeg"/><Relationship Id="rId51" Type="http://schemas.openxmlformats.org/officeDocument/2006/relationships/image" Target="media/image34.jpe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16.png"/><Relationship Id="rId33" Type="http://schemas.openxmlformats.org/officeDocument/2006/relationships/header" Target="header8.xml"/><Relationship Id="rId38" Type="http://schemas.openxmlformats.org/officeDocument/2006/relationships/image" Target="media/image27.png"/><Relationship Id="rId46" Type="http://schemas.openxmlformats.org/officeDocument/2006/relationships/header" Target="header15.xml"/><Relationship Id="rId20" Type="http://schemas.openxmlformats.org/officeDocument/2006/relationships/image" Target="media/image13.png"/><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5.png"/><Relationship Id="rId28" Type="http://schemas.openxmlformats.org/officeDocument/2006/relationships/image" Target="media/image19.jpeg"/><Relationship Id="rId36" Type="http://schemas.openxmlformats.org/officeDocument/2006/relationships/header" Target="header9.xml"/><Relationship Id="rId49" Type="http://schemas.openxmlformats.org/officeDocument/2006/relationships/image" Target="media/image3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25.png"/></Relationships>
</file>

<file path=word/_rels/header10.xml.rels><?xml version="1.0" encoding="UTF-8" standalone="yes"?>
<Relationships xmlns="http://schemas.openxmlformats.org/package/2006/relationships"><Relationship Id="rId1" Type="http://schemas.openxmlformats.org/officeDocument/2006/relationships/image" Target="media/image25.png"/></Relationships>
</file>

<file path=word/_rels/header11.xml.rels><?xml version="1.0" encoding="UTF-8" standalone="yes"?>
<Relationships xmlns="http://schemas.openxmlformats.org/package/2006/relationships"><Relationship Id="rId1" Type="http://schemas.openxmlformats.org/officeDocument/2006/relationships/image" Target="media/image11.png"/></Relationships>
</file>

<file path=word/_rels/header12.xml.rels><?xml version="1.0" encoding="UTF-8" standalone="yes"?>
<Relationships xmlns="http://schemas.openxmlformats.org/package/2006/relationships"><Relationship Id="rId1" Type="http://schemas.openxmlformats.org/officeDocument/2006/relationships/image" Target="media/image11.png"/></Relationships>
</file>

<file path=word/_rels/header13.xml.rels><?xml version="1.0" encoding="UTF-8" standalone="yes"?>
<Relationships xmlns="http://schemas.openxmlformats.org/package/2006/relationships"><Relationship Id="rId1" Type="http://schemas.openxmlformats.org/officeDocument/2006/relationships/image" Target="media/image11.png"/></Relationships>
</file>

<file path=word/_rels/header14.xml.rels><?xml version="1.0" encoding="UTF-8" standalone="yes"?>
<Relationships xmlns="http://schemas.openxmlformats.org/package/2006/relationships"><Relationship Id="rId1" Type="http://schemas.openxmlformats.org/officeDocument/2006/relationships/image" Target="media/image11.png"/></Relationships>
</file>

<file path=word/_rels/header15.xml.rels><?xml version="1.0" encoding="UTF-8" standalone="yes"?>
<Relationships xmlns="http://schemas.openxmlformats.org/package/2006/relationships"><Relationship Id="rId1" Type="http://schemas.openxmlformats.org/officeDocument/2006/relationships/image" Target="media/image30.png"/></Relationships>
</file>

<file path=word/_rels/header16.xml.rels><?xml version="1.0" encoding="UTF-8" standalone="yes"?>
<Relationships xmlns="http://schemas.openxmlformats.org/package/2006/relationships"><Relationship Id="rId1" Type="http://schemas.openxmlformats.org/officeDocument/2006/relationships/image" Target="media/image30.png"/></Relationships>
</file>

<file path=word/_rels/header17.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3243</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2026-10-22T09:16:00Z</dcterms:created>
  <dcterms:modified xsi:type="dcterms:W3CDTF">2026-10-22T09:16:00Z</dcterms:modified>
</cp:coreProperties>
</file>